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100965</wp:posOffset>
                </wp:positionV>
                <wp:extent cx="1595755" cy="297180"/>
                <wp:effectExtent l="9525" t="10795" r="13970" b="63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课题编号：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25.85pt;margin-top:7.95pt;height:23.4pt;width:125.65pt;z-index:251660288;v-text-anchor:middle;mso-width-relative:page;mso-height-relative:page;" fillcolor="#FFFFFF" filled="t" stroked="t" coordsize="21600,21600" o:allowincell="f" o:gfxdata="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OybH1gAAAAkBAAAPAAAAAAAAAAEAIAAAACIAAABkcnMvZG93bnJldi54bWxQSwECFAAUAAAACACH&#10;TuJAzsINvyYCAABv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课题编号：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动力系统与神经系统交叉研究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重点实验室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开放课题</w:t>
      </w:r>
      <w:r>
        <w:rPr>
          <w:rFonts w:hint="eastAsia" w:ascii="宋体" w:hAnsi="宋体" w:eastAsia="宋体" w:cs="宋体"/>
          <w:b/>
          <w:sz w:val="44"/>
          <w:szCs w:val="44"/>
        </w:rPr>
        <w:t>基金项目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申</w:t>
      </w:r>
      <w:r>
        <w:rPr>
          <w:rFonts w:hint="eastAsia" w:ascii="宋体" w:hAnsi="宋体" w:cs="宋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</w:rPr>
        <w:t>请</w:t>
      </w:r>
      <w:r>
        <w:rPr>
          <w:rFonts w:hint="eastAsia" w:ascii="宋体" w:hAnsi="宋体" w:cs="宋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</w:rPr>
        <w:t>书</w:t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ind w:firstLine="99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课题</w:t>
      </w:r>
      <w:r>
        <w:rPr>
          <w:rFonts w:hint="eastAsia"/>
          <w:sz w:val="32"/>
          <w:szCs w:val="32"/>
        </w:rPr>
        <w:t>名称：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 请 人：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</w:rPr>
      </w:pPr>
      <w:r>
        <w:rPr>
          <w:rFonts w:hint="eastAsia"/>
          <w:sz w:val="32"/>
          <w:szCs w:val="32"/>
        </w:rPr>
        <w:t>通讯地址：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</w:rPr>
      </w:pPr>
      <w:r>
        <w:rPr>
          <w:rFonts w:hint="eastAsia"/>
          <w:sz w:val="32"/>
          <w:szCs w:val="32"/>
        </w:rPr>
        <w:t>邮政编码：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ind w:firstLine="99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申请日期：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jc w:val="both"/>
        <w:rPr>
          <w:rFonts w:eastAsia="华文行楷"/>
          <w:sz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t>广东省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动力系统与神经系统交叉研究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重点实验室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  <w:sectPr>
          <w:pgSz w:w="11907" w:h="16840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8"/>
          <w:szCs w:val="28"/>
        </w:rPr>
        <w:t>二○二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年制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说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明</w:t>
      </w:r>
    </w:p>
    <w:p>
      <w:pPr>
        <w:numPr>
          <w:ilvl w:val="0"/>
          <w:numId w:val="1"/>
        </w:num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填写申请书前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请先仔细阅读《</w:t>
      </w:r>
      <w:r>
        <w:rPr>
          <w:rFonts w:ascii="宋体" w:hAnsi="宋体" w:cs="宋体"/>
          <w:sz w:val="28"/>
          <w:szCs w:val="28"/>
        </w:rPr>
        <w:t>广东省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动力系统与神经系统交叉研究</w:t>
      </w:r>
      <w:r>
        <w:rPr>
          <w:rFonts w:ascii="宋体" w:hAnsi="宋体" w:cs="宋体"/>
          <w:sz w:val="28"/>
          <w:szCs w:val="28"/>
        </w:rPr>
        <w:t>重点实验室</w:t>
      </w:r>
      <w:r>
        <w:rPr>
          <w:rFonts w:hint="eastAsia" w:ascii="宋体" w:hAnsi="宋体" w:cs="宋体"/>
          <w:sz w:val="28"/>
          <w:szCs w:val="28"/>
        </w:rPr>
        <w:t>2025年度开放课题申请指南》。申请书各项内容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要实事求是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逐条认真填写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表达要明确严谨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外来语要同时用原文和中文表达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第一次出现的缩写词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须注出全称。</w:t>
      </w:r>
    </w:p>
    <w:p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、封面上“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课题</w:t>
      </w:r>
      <w:r>
        <w:rPr>
          <w:rFonts w:hint="eastAsia" w:ascii="宋体" w:hAnsi="宋体" w:cs="宋体"/>
          <w:sz w:val="28"/>
          <w:szCs w:val="28"/>
        </w:rPr>
        <w:t>编号”由重点实验室统一填写。</w:t>
      </w:r>
    </w:p>
    <w:p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sz w:val="28"/>
          <w:szCs w:val="28"/>
          <w:highlight w:val="none"/>
        </w:rPr>
        <w:t>预期成果：表格中论文和专利数仅限填写具体数字，不允许填写数字区间和文字内容；其他成果应填写文字描述。此处数据应与正文内预期成果指标保持一致。</w:t>
      </w:r>
    </w:p>
    <w:p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四、课题经费使用说明请先查阅《广东省动力系统与神经系统交叉研究</w:t>
      </w:r>
    </w:p>
    <w:p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重点实验室开放课题管理办法（试行）》。</w:t>
      </w:r>
    </w:p>
    <w:p>
      <w:pPr>
        <w:jc w:val="center"/>
        <w:rPr>
          <w:rFonts w:ascii="宋体"/>
          <w:sz w:val="28"/>
          <w:szCs w:val="28"/>
        </w:rPr>
      </w:pPr>
    </w:p>
    <w:p>
      <w:pPr>
        <w:rPr>
          <w:rFonts w:ascii="宋体" w:hAnsi="宋体"/>
          <w:sz w:val="28"/>
        </w:rPr>
        <w:sectPr>
          <w:pgSz w:w="11907" w:h="16840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7920"/>
        </w:tabs>
        <w:spacing w:line="300" w:lineRule="atLeast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一、简表</w:t>
      </w:r>
    </w:p>
    <w:tbl>
      <w:tblPr>
        <w:tblStyle w:val="6"/>
        <w:tblW w:w="90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09"/>
        <w:gridCol w:w="101"/>
        <w:gridCol w:w="751"/>
        <w:gridCol w:w="456"/>
        <w:gridCol w:w="1675"/>
        <w:gridCol w:w="1569"/>
        <w:gridCol w:w="1721"/>
        <w:gridCol w:w="1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课题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基本信息</w:t>
            </w:r>
          </w:p>
        </w:tc>
        <w:tc>
          <w:tcPr>
            <w:tcW w:w="7341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（中文）</w:t>
            </w:r>
            <w:r>
              <w:rPr>
                <w:rFonts w:hint="eastAsia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1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（英文）</w:t>
            </w:r>
            <w:r>
              <w:rPr>
                <w:rFonts w:hint="eastAsia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申请金额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  万元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研究期限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1日</w:t>
            </w:r>
            <w:r>
              <w:rPr>
                <w:rFonts w:hint="eastAsia"/>
                <w:sz w:val="24"/>
              </w:rPr>
              <w:t>至</w:t>
            </w:r>
          </w:p>
          <w:p>
            <w:pPr>
              <w:ind w:left="240" w:hanging="240" w:hanging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所属方向</w:t>
            </w:r>
          </w:p>
        </w:tc>
        <w:tc>
          <w:tcPr>
            <w:tcW w:w="6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（根据申请指南资助方向填写）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申请人信息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  别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学科专业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称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校内（大湾区大学）合作人信息</w:t>
            </w:r>
            <w:r>
              <w:rPr>
                <w:rStyle w:val="11"/>
                <w:rFonts w:hint="eastAsia" w:hAnsi="宋体"/>
                <w:sz w:val="24"/>
                <w:lang w:val="en-US" w:eastAsia="zh-CN"/>
              </w:rPr>
              <w:footnoteReference w:id="0"/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所属学院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员</w:t>
            </w:r>
          </w:p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学科专业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职称（职务）</w:t>
            </w: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所在单位</w:t>
            </w: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课题中的分工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5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0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项目摘要（</w:t>
            </w:r>
            <w:r>
              <w:rPr>
                <w:rFonts w:hint="eastAsia"/>
                <w:sz w:val="24"/>
                <w:lang w:val="en-US" w:eastAsia="zh-CN"/>
              </w:rPr>
              <w:t>200</w:t>
            </w:r>
            <w:r>
              <w:rPr>
                <w:sz w:val="24"/>
              </w:rPr>
              <w:t>字以内）：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关键词</w:t>
            </w:r>
          </w:p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最多5个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中文</w:t>
            </w:r>
          </w:p>
        </w:tc>
        <w:tc>
          <w:tcPr>
            <w:tcW w:w="659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58" w:type="dxa"/>
            <w:gridSpan w:val="2"/>
            <w:vMerge w:val="continue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英文</w:t>
            </w:r>
          </w:p>
        </w:tc>
        <w:tc>
          <w:tcPr>
            <w:tcW w:w="659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915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、立项依据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的研究意义、国内外研究现状分析，并附主要参考文献及出处，不超过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字）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、主要研究内容、研究目标和拟解决的关键科学问题等</w:t>
            </w:r>
          </w:p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主要研究内容</w:t>
            </w:r>
          </w:p>
          <w:p>
            <w:pPr>
              <w:spacing w:before="156" w:beforeLines="5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before="156" w:beforeLines="50" w:line="56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拟解决的关键科学问题</w:t>
            </w:r>
          </w:p>
          <w:p>
            <w:pPr>
              <w:spacing w:before="156" w:beforeLines="50"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拟采取的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研究方案（包括研究方法、技术路线、实验手段、关键技术等说明）；</w:t>
            </w:r>
          </w:p>
          <w:p>
            <w:pPr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预期研究结果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4"/>
              <w:gridCol w:w="1593"/>
              <w:gridCol w:w="3219"/>
              <w:gridCol w:w="14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发表论文数（仅填具体数字，非区间）</w:t>
                  </w:r>
                </w:p>
              </w:tc>
              <w:tc>
                <w:tcPr>
                  <w:tcW w:w="1593" w:type="dxa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19" w:type="dxa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申请发明专利数（仅填具体数字，非区间）</w:t>
                  </w:r>
                </w:p>
              </w:tc>
              <w:tc>
                <w:tcPr>
                  <w:tcW w:w="1481" w:type="dxa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34" w:type="dxa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其他成果（文字描述）</w:t>
                  </w:r>
                </w:p>
              </w:tc>
              <w:tc>
                <w:tcPr>
                  <w:tcW w:w="6293" w:type="dxa"/>
                  <w:gridSpan w:val="3"/>
                </w:tcPr>
                <w:p>
                  <w:pPr>
                    <w:numPr>
                      <w:ilvl w:val="0"/>
                      <w:numId w:val="0"/>
                    </w:numPr>
                    <w:spacing w:before="156" w:beforeLines="50" w:line="360" w:lineRule="auto"/>
                    <w:rPr>
                      <w:rFonts w:hint="eastAsia" w:ascii="黑体" w:hAnsi="黑体" w:eastAsia="黑体" w:cs="黑体"/>
                      <w:b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spacing w:before="156" w:beforeLines="50"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firstLine="0" w:firstLineChars="0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附件清单</w:t>
            </w:r>
          </w:p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1"/>
              <w:gridCol w:w="3089"/>
              <w:gridCol w:w="2815"/>
              <w:gridCol w:w="2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353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position w:val="6"/>
                      <w:sz w:val="24"/>
                    </w:rPr>
                  </w:pPr>
                  <w:r>
                    <w:rPr>
                      <w:rFonts w:hint="eastAsia" w:ascii="黑体" w:eastAsia="黑体"/>
                      <w:position w:val="6"/>
                      <w:sz w:val="24"/>
                    </w:rPr>
                    <w:t>序号</w:t>
                  </w:r>
                </w:p>
              </w:tc>
              <w:tc>
                <w:tcPr>
                  <w:tcW w:w="172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position w:val="6"/>
                      <w:sz w:val="24"/>
                    </w:rPr>
                  </w:pPr>
                  <w:r>
                    <w:rPr>
                      <w:rFonts w:hint="eastAsia" w:ascii="黑体" w:eastAsia="黑体"/>
                      <w:position w:val="6"/>
                      <w:sz w:val="24"/>
                    </w:rPr>
                    <w:t>附件类型</w:t>
                  </w:r>
                </w:p>
              </w:tc>
              <w:tc>
                <w:tcPr>
                  <w:tcW w:w="1576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position w:val="6"/>
                      <w:sz w:val="24"/>
                    </w:rPr>
                  </w:pPr>
                  <w:r>
                    <w:rPr>
                      <w:rFonts w:hint="eastAsia" w:ascii="黑体" w:eastAsia="黑体"/>
                      <w:position w:val="6"/>
                      <w:sz w:val="24"/>
                    </w:rPr>
                    <w:t>是否为必要附件</w:t>
                  </w:r>
                </w:p>
              </w:tc>
              <w:tc>
                <w:tcPr>
                  <w:tcW w:w="1339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eastAsia="黑体"/>
                      <w:position w:val="6"/>
                      <w:sz w:val="24"/>
                    </w:rPr>
                  </w:pPr>
                  <w:r>
                    <w:rPr>
                      <w:rFonts w:hint="eastAsia" w:ascii="黑体" w:eastAsia="黑体"/>
                      <w:position w:val="6"/>
                      <w:sz w:val="24"/>
                    </w:rPr>
                    <w:t>是否附后（填是或否）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62" w:hRule="atLeast"/>
              </w:trPr>
              <w:tc>
                <w:tcPr>
                  <w:tcW w:w="353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1</w:t>
                  </w:r>
                </w:p>
              </w:tc>
              <w:tc>
                <w:tcPr>
                  <w:tcW w:w="1729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hint="eastAsia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申请人与主要参与人员的</w:t>
                  </w:r>
                </w:p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hint="default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科研简历</w:t>
                  </w:r>
                </w:p>
              </w:tc>
              <w:tc>
                <w:tcPr>
                  <w:tcW w:w="1576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必须提供</w:t>
                  </w:r>
                </w:p>
              </w:tc>
              <w:tc>
                <w:tcPr>
                  <w:tcW w:w="1339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353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hint="eastAsia"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2</w:t>
                  </w:r>
                </w:p>
              </w:tc>
              <w:tc>
                <w:tcPr>
                  <w:tcW w:w="1729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申请人</w:t>
                  </w:r>
                  <w:r>
                    <w:rPr>
                      <w:rFonts w:hint="eastAsia" w:eastAsia="仿宋_GB2312"/>
                      <w:sz w:val="24"/>
                    </w:rPr>
                    <w:t>在职证明原件（一个月内开具）或有效劳动合同复印件</w:t>
                  </w:r>
                </w:p>
              </w:tc>
              <w:tc>
                <w:tcPr>
                  <w:tcW w:w="1576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必须提供</w:t>
                  </w:r>
                </w:p>
              </w:tc>
              <w:tc>
                <w:tcPr>
                  <w:tcW w:w="1339" w:type="pct"/>
                  <w:noWrap w:val="0"/>
                  <w:vAlign w:val="center"/>
                </w:tcPr>
                <w:p>
                  <w:pPr>
                    <w:tabs>
                      <w:tab w:val="left" w:pos="6120"/>
                    </w:tabs>
                    <w:spacing w:line="300" w:lineRule="exact"/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before="156" w:beforeLines="50" w:line="360" w:lineRule="auto"/>
              <w:ind w:leftChars="0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before="156" w:beforeLines="50" w:line="360" w:lineRule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七、经费预算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预算情况如下表所示：</w:t>
            </w:r>
          </w:p>
          <w:tbl>
            <w:tblPr>
              <w:tblStyle w:val="6"/>
              <w:tblW w:w="0" w:type="auto"/>
              <w:tblInd w:w="1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20"/>
              <w:gridCol w:w="2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center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课题经费情况</w:t>
                  </w:r>
                </w:p>
              </w:tc>
              <w:tc>
                <w:tcPr>
                  <w:tcW w:w="2570" w:type="dxa"/>
                  <w:noWrap w:val="0"/>
                  <w:vAlign w:val="center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金  额</w:t>
                  </w:r>
                </w:p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center"/>
                </w:tcPr>
                <w:p>
                  <w:pPr>
                    <w:spacing w:line="340" w:lineRule="atLeast"/>
                    <w:rPr>
                      <w:rFonts w:eastAsia="仿宋_GB2312"/>
                      <w:b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b/>
                      <w:sz w:val="24"/>
                      <w:szCs w:val="24"/>
                    </w:rPr>
                    <w:t>课题经费</w:t>
                  </w: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top"/>
                </w:tcPr>
                <w:p>
                  <w:pPr>
                    <w:spacing w:line="340" w:lineRule="atLeast"/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eastAsia="仿宋_GB2312"/>
                      <w:sz w:val="24"/>
                      <w:szCs w:val="24"/>
                    </w:rPr>
                    <w:t>）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>业务费</w:t>
                  </w: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top"/>
                </w:tcPr>
                <w:p>
                  <w:pPr>
                    <w:spacing w:line="340" w:lineRule="atLeast"/>
                    <w:rPr>
                      <w:rFonts w:hint="default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eastAsia="仿宋_GB2312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eastAsia="仿宋_GB2312"/>
                      <w:sz w:val="24"/>
                      <w:szCs w:val="24"/>
                    </w:rPr>
                    <w:t>）</w:t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>劳务费</w:t>
                  </w: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top"/>
                </w:tcPr>
                <w:p>
                  <w:pPr>
                    <w:spacing w:line="340" w:lineRule="atLeast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>（3）专家咨询费</w:t>
                  </w: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top"/>
                </w:tcPr>
                <w:p>
                  <w:pPr>
                    <w:spacing w:line="340" w:lineRule="atLeast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15" w:hRule="atLeast"/>
              </w:trPr>
              <w:tc>
                <w:tcPr>
                  <w:tcW w:w="622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</w:rPr>
                    <w:t>合    计</w:t>
                  </w:r>
                </w:p>
              </w:tc>
              <w:tc>
                <w:tcPr>
                  <w:tcW w:w="2570" w:type="dxa"/>
                  <w:noWrap w:val="0"/>
                  <w:vAlign w:val="top"/>
                </w:tcPr>
                <w:p>
                  <w:pPr>
                    <w:spacing w:line="340" w:lineRule="atLeas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5" w:hRule="atLeast"/>
          <w:jc w:val="center"/>
        </w:trPr>
        <w:tc>
          <w:tcPr>
            <w:tcW w:w="9153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申请人承诺：</w:t>
            </w:r>
          </w:p>
          <w:p>
            <w:pPr>
              <w:bidi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申请人姓名</w:t>
            </w:r>
            <w:r>
              <w:rPr>
                <w:rFonts w:hint="eastAsia" w:ascii="仿宋_GB2312" w:eastAsia="仿宋_GB2312"/>
                <w:sz w:val="24"/>
              </w:rPr>
              <w:t>申报的《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课题名称</w:t>
            </w:r>
            <w:r>
              <w:rPr>
                <w:rFonts w:hint="eastAsia" w:ascii="仿宋_GB2312" w:eastAsia="仿宋_GB2312"/>
                <w:sz w:val="24"/>
              </w:rPr>
              <w:t>》，所提交的全部申报材料真实可靠，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</w:rPr>
              <w:t>组成员遵守科研诚信和科技伦理，无学术不端行为和不良记录。如获资助，我将严格遵守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sz w:val="24"/>
              </w:rPr>
              <w:t>实验室的有关规定，履行课题负责人职责，切实保证课题研究时间，按计划完成研究内容和预期成果，按规定及时报送有关材料。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若填报失实或发生任何违反科研诚信的行为，本人将承担全部责任。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申请人（签字）：</w:t>
            </w:r>
          </w:p>
          <w:p>
            <w:pPr>
              <w:spacing w:line="360" w:lineRule="auto"/>
              <w:ind w:firstLine="6240" w:firstLineChars="26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15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申请人所在单位意见：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单位盖章:                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       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153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重点实验室意见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实验室主任（签章）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华文宋体"/>
                <w:b/>
                <w:bCs/>
                <w:sz w:val="28"/>
                <w:lang w:val="en-US" w:eastAsia="zh-CN"/>
              </w:rPr>
            </w:pPr>
            <w:r>
              <w:rPr>
                <w:rFonts w:ascii="Times New Roman" w:hAnsi="Times New Roman" w:eastAsia="华文宋体"/>
                <w:b/>
                <w:bCs/>
                <w:sz w:val="28"/>
              </w:rPr>
              <w:t xml:space="preserve">                                      </w:t>
            </w:r>
            <w:r>
              <w:rPr>
                <w:rFonts w:hint="eastAsia" w:eastAsia="华文宋体"/>
                <w:b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bookmarkStart w:id="1" w:name="_GoBack"/>
      <w:bookmarkEnd w:id="1"/>
    </w:p>
    <w:sectPr>
      <w:headerReference r:id="rId4" w:type="default"/>
      <w:footerReference r:id="rId5" w:type="default"/>
      <w:pgSz w:w="11907" w:h="16840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ap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default" w:eastAsia="宋体"/>
          <w:lang w:val="en-US" w:eastAsia="zh-CN"/>
        </w:rPr>
      </w:pPr>
      <w:r>
        <w:rPr>
          <w:rStyle w:val="11"/>
        </w:rPr>
        <w:footnoteRef/>
      </w:r>
      <w:r>
        <w:t xml:space="preserve"> </w:t>
      </w:r>
      <w:r>
        <w:rPr>
          <w:rFonts w:hint="eastAsia"/>
          <w:color w:val="0000FF"/>
          <w:lang w:val="en-US" w:eastAsia="zh-CN"/>
        </w:rPr>
        <w:t>若申请人在大湾区大学内无合作人员，那么在其项目获得批准后，将为该项目指定一位校内联系人。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92BD9"/>
    <w:multiLevelType w:val="singleLevel"/>
    <w:tmpl w:val="BD992B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A89886"/>
    <w:multiLevelType w:val="singleLevel"/>
    <w:tmpl w:val="4FA898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MTM3ODE3N2E3OTEwNWQxY2FkN2ZiNGY1YWNjMzMifQ=="/>
    <w:docVar w:name="KSO_WPS_MARK_KEY" w:val="b9266ac7-f876-4168-a668-a46c5dc2f838"/>
  </w:docVars>
  <w:rsids>
    <w:rsidRoot w:val="00814201"/>
    <w:rsid w:val="00013E64"/>
    <w:rsid w:val="00077698"/>
    <w:rsid w:val="000C7215"/>
    <w:rsid w:val="000D610C"/>
    <w:rsid w:val="000F0031"/>
    <w:rsid w:val="000F4B40"/>
    <w:rsid w:val="000F6101"/>
    <w:rsid w:val="00115B2E"/>
    <w:rsid w:val="0016138F"/>
    <w:rsid w:val="001812C8"/>
    <w:rsid w:val="00195134"/>
    <w:rsid w:val="001C0E83"/>
    <w:rsid w:val="001D78A1"/>
    <w:rsid w:val="001F2163"/>
    <w:rsid w:val="00206ECB"/>
    <w:rsid w:val="00214346"/>
    <w:rsid w:val="00215F17"/>
    <w:rsid w:val="0023670A"/>
    <w:rsid w:val="00246B44"/>
    <w:rsid w:val="0024748C"/>
    <w:rsid w:val="00250C7F"/>
    <w:rsid w:val="00251D03"/>
    <w:rsid w:val="0025468B"/>
    <w:rsid w:val="00286414"/>
    <w:rsid w:val="002934EE"/>
    <w:rsid w:val="002E5D87"/>
    <w:rsid w:val="002F2E53"/>
    <w:rsid w:val="002F302C"/>
    <w:rsid w:val="00312DE8"/>
    <w:rsid w:val="0033548B"/>
    <w:rsid w:val="0034623D"/>
    <w:rsid w:val="00350206"/>
    <w:rsid w:val="00354CC4"/>
    <w:rsid w:val="003649BB"/>
    <w:rsid w:val="00376350"/>
    <w:rsid w:val="0039680F"/>
    <w:rsid w:val="003B440A"/>
    <w:rsid w:val="003B48A4"/>
    <w:rsid w:val="003B4CBD"/>
    <w:rsid w:val="003B6F48"/>
    <w:rsid w:val="003C278C"/>
    <w:rsid w:val="003C283B"/>
    <w:rsid w:val="003C5141"/>
    <w:rsid w:val="003E271B"/>
    <w:rsid w:val="003E59BD"/>
    <w:rsid w:val="0040200F"/>
    <w:rsid w:val="004377D4"/>
    <w:rsid w:val="0044106F"/>
    <w:rsid w:val="0044347D"/>
    <w:rsid w:val="00443514"/>
    <w:rsid w:val="0044689C"/>
    <w:rsid w:val="004B0EB2"/>
    <w:rsid w:val="004C0913"/>
    <w:rsid w:val="004D57C3"/>
    <w:rsid w:val="005536B3"/>
    <w:rsid w:val="00565E11"/>
    <w:rsid w:val="00577798"/>
    <w:rsid w:val="0059798E"/>
    <w:rsid w:val="005A0A41"/>
    <w:rsid w:val="006012F8"/>
    <w:rsid w:val="00617ABA"/>
    <w:rsid w:val="00626C43"/>
    <w:rsid w:val="00641E97"/>
    <w:rsid w:val="00651C9C"/>
    <w:rsid w:val="00653055"/>
    <w:rsid w:val="00662B25"/>
    <w:rsid w:val="0068500A"/>
    <w:rsid w:val="00695FDD"/>
    <w:rsid w:val="006C125E"/>
    <w:rsid w:val="006D4B8B"/>
    <w:rsid w:val="006D5D9C"/>
    <w:rsid w:val="006F0359"/>
    <w:rsid w:val="00720C1D"/>
    <w:rsid w:val="007350FA"/>
    <w:rsid w:val="007471B3"/>
    <w:rsid w:val="007810DE"/>
    <w:rsid w:val="007A0E2C"/>
    <w:rsid w:val="007A35AF"/>
    <w:rsid w:val="007D6F7B"/>
    <w:rsid w:val="007E1A16"/>
    <w:rsid w:val="00807E0D"/>
    <w:rsid w:val="008120D5"/>
    <w:rsid w:val="008140B8"/>
    <w:rsid w:val="00814201"/>
    <w:rsid w:val="00823A6F"/>
    <w:rsid w:val="00830684"/>
    <w:rsid w:val="00841EAF"/>
    <w:rsid w:val="00842193"/>
    <w:rsid w:val="00865797"/>
    <w:rsid w:val="0087745C"/>
    <w:rsid w:val="00887F69"/>
    <w:rsid w:val="008D001A"/>
    <w:rsid w:val="008E3C07"/>
    <w:rsid w:val="00902FCA"/>
    <w:rsid w:val="00922842"/>
    <w:rsid w:val="009338C4"/>
    <w:rsid w:val="009370FF"/>
    <w:rsid w:val="00946538"/>
    <w:rsid w:val="00947279"/>
    <w:rsid w:val="00962A45"/>
    <w:rsid w:val="00967DAC"/>
    <w:rsid w:val="00976667"/>
    <w:rsid w:val="009B19EC"/>
    <w:rsid w:val="009B2CE3"/>
    <w:rsid w:val="00A121FC"/>
    <w:rsid w:val="00A25BC2"/>
    <w:rsid w:val="00A5108D"/>
    <w:rsid w:val="00A53367"/>
    <w:rsid w:val="00A64234"/>
    <w:rsid w:val="00AA60AA"/>
    <w:rsid w:val="00AC2BBB"/>
    <w:rsid w:val="00AC430F"/>
    <w:rsid w:val="00B0034A"/>
    <w:rsid w:val="00B0052F"/>
    <w:rsid w:val="00B14253"/>
    <w:rsid w:val="00B52E7C"/>
    <w:rsid w:val="00B6133B"/>
    <w:rsid w:val="00B674C2"/>
    <w:rsid w:val="00B757F3"/>
    <w:rsid w:val="00B906EF"/>
    <w:rsid w:val="00B920FD"/>
    <w:rsid w:val="00BA2B1F"/>
    <w:rsid w:val="00BE28B5"/>
    <w:rsid w:val="00BE2E8B"/>
    <w:rsid w:val="00C13591"/>
    <w:rsid w:val="00C16B04"/>
    <w:rsid w:val="00C22FBB"/>
    <w:rsid w:val="00C30858"/>
    <w:rsid w:val="00C52516"/>
    <w:rsid w:val="00C66F29"/>
    <w:rsid w:val="00C840E8"/>
    <w:rsid w:val="00CB3483"/>
    <w:rsid w:val="00CC6A49"/>
    <w:rsid w:val="00CC6FD0"/>
    <w:rsid w:val="00CD516B"/>
    <w:rsid w:val="00D15AA8"/>
    <w:rsid w:val="00D41AC6"/>
    <w:rsid w:val="00D42F8D"/>
    <w:rsid w:val="00D530DE"/>
    <w:rsid w:val="00D627D6"/>
    <w:rsid w:val="00D76DD2"/>
    <w:rsid w:val="00DD6BE3"/>
    <w:rsid w:val="00DE4668"/>
    <w:rsid w:val="00DF2E45"/>
    <w:rsid w:val="00DF50F4"/>
    <w:rsid w:val="00E07634"/>
    <w:rsid w:val="00E25D75"/>
    <w:rsid w:val="00E26F1E"/>
    <w:rsid w:val="00E30DA5"/>
    <w:rsid w:val="00E35B1D"/>
    <w:rsid w:val="00E60016"/>
    <w:rsid w:val="00E646C5"/>
    <w:rsid w:val="00E70F04"/>
    <w:rsid w:val="00E75B68"/>
    <w:rsid w:val="00E82527"/>
    <w:rsid w:val="00E90B6A"/>
    <w:rsid w:val="00E91193"/>
    <w:rsid w:val="00E935BD"/>
    <w:rsid w:val="00EA38D9"/>
    <w:rsid w:val="00EA675D"/>
    <w:rsid w:val="00EC422F"/>
    <w:rsid w:val="00ED4CBE"/>
    <w:rsid w:val="00EE21B7"/>
    <w:rsid w:val="00EE4D13"/>
    <w:rsid w:val="00EF09F9"/>
    <w:rsid w:val="00F13412"/>
    <w:rsid w:val="00F25432"/>
    <w:rsid w:val="00F3471F"/>
    <w:rsid w:val="00F4171B"/>
    <w:rsid w:val="00FB0A3C"/>
    <w:rsid w:val="00FC5AD1"/>
    <w:rsid w:val="00FC74DE"/>
    <w:rsid w:val="00FD35D6"/>
    <w:rsid w:val="00FF58E0"/>
    <w:rsid w:val="00FF6D6D"/>
    <w:rsid w:val="03CF75C5"/>
    <w:rsid w:val="06F07F7E"/>
    <w:rsid w:val="09B90BBC"/>
    <w:rsid w:val="0EE7435D"/>
    <w:rsid w:val="110D797F"/>
    <w:rsid w:val="146F2610"/>
    <w:rsid w:val="1565422D"/>
    <w:rsid w:val="1666025D"/>
    <w:rsid w:val="167F131F"/>
    <w:rsid w:val="17F90C5D"/>
    <w:rsid w:val="183B3024"/>
    <w:rsid w:val="18622CA6"/>
    <w:rsid w:val="277554B3"/>
    <w:rsid w:val="27A504B9"/>
    <w:rsid w:val="2AF43C32"/>
    <w:rsid w:val="2BD355F5"/>
    <w:rsid w:val="2BE27F2E"/>
    <w:rsid w:val="2C0B42C3"/>
    <w:rsid w:val="2C1D2D14"/>
    <w:rsid w:val="2C210A56"/>
    <w:rsid w:val="2E1253BE"/>
    <w:rsid w:val="2F083808"/>
    <w:rsid w:val="2FDD6582"/>
    <w:rsid w:val="30645D7F"/>
    <w:rsid w:val="31525D9B"/>
    <w:rsid w:val="320D7387"/>
    <w:rsid w:val="3442156A"/>
    <w:rsid w:val="34474DD2"/>
    <w:rsid w:val="357065AB"/>
    <w:rsid w:val="37EA2644"/>
    <w:rsid w:val="39DE517D"/>
    <w:rsid w:val="3A9248CD"/>
    <w:rsid w:val="3B443E1A"/>
    <w:rsid w:val="3D3E07FB"/>
    <w:rsid w:val="3EA57486"/>
    <w:rsid w:val="3FFF0C57"/>
    <w:rsid w:val="40560AE5"/>
    <w:rsid w:val="48662CAB"/>
    <w:rsid w:val="495A5150"/>
    <w:rsid w:val="4B8B339F"/>
    <w:rsid w:val="4C7A14B6"/>
    <w:rsid w:val="4D245859"/>
    <w:rsid w:val="4E971F9E"/>
    <w:rsid w:val="55540CA5"/>
    <w:rsid w:val="56094F2A"/>
    <w:rsid w:val="59B6423B"/>
    <w:rsid w:val="5B751975"/>
    <w:rsid w:val="5C693288"/>
    <w:rsid w:val="60483AFC"/>
    <w:rsid w:val="605E0786"/>
    <w:rsid w:val="605E0C2A"/>
    <w:rsid w:val="64FD3107"/>
    <w:rsid w:val="6703077D"/>
    <w:rsid w:val="69A1371E"/>
    <w:rsid w:val="6A745C1A"/>
    <w:rsid w:val="70634D1B"/>
    <w:rsid w:val="70AE22C1"/>
    <w:rsid w:val="747F58E7"/>
    <w:rsid w:val="774C75D7"/>
    <w:rsid w:val="77F959B0"/>
    <w:rsid w:val="782A17F5"/>
    <w:rsid w:val="79A8143C"/>
    <w:rsid w:val="7B8C6B3B"/>
    <w:rsid w:val="7DDF49A7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宋体" w:hAnsi="宋体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otnote reference"/>
    <w:basedOn w:val="8"/>
    <w:semiHidden/>
    <w:qFormat/>
    <w:uiPriority w:val="0"/>
    <w:rPr>
      <w:vertAlign w:val="superscript"/>
    </w:rPr>
  </w:style>
  <w:style w:type="character" w:customStyle="1" w:styleId="12">
    <w:name w:val="超链接1"/>
    <w:basedOn w:val="8"/>
    <w:qFormat/>
    <w:uiPriority w:val="0"/>
    <w:rPr>
      <w:color w:val="0000FF"/>
      <w:u w:val="single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0BCBC-472C-4844-BEF2-D9496AF88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sklppe</Company>
  <Pages>6</Pages>
  <Words>1058</Words>
  <Characters>1074</Characters>
  <Lines>13</Lines>
  <Paragraphs>3</Paragraphs>
  <TotalTime>2</TotalTime>
  <ScaleCrop>false</ScaleCrop>
  <LinksUpToDate>false</LinksUpToDate>
  <CharactersWithSpaces>1556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2024-03-06T06:31:00Z</dcterms:created>
  <dc:creator>dhliu</dc:creator>
  <cp:lastModifiedBy>抹茶裙边</cp:lastModifiedBy>
  <cp:lastPrinted>2025-07-17T07:31:10Z</cp:lastPrinted>
  <dcterms:modified xsi:type="dcterms:W3CDTF">2025-07-17T07:32:27Z</dcterms:modified>
  <dc:title>华南理工大学制浆造纸工程国家重点实验室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8F18825C8A29452C8C92A86B07AFA4F3</vt:lpwstr>
  </property>
</Properties>
</file>