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4BAD6">
      <w:pPr>
        <w:jc w:val="center"/>
        <w:rPr>
          <w:rFonts w:ascii="仿宋" w:hAnsi="仿宋" w:eastAsia="仿宋" w:cs="Times New Roman"/>
          <w:b/>
          <w:bCs/>
          <w:sz w:val="44"/>
          <w:szCs w:val="44"/>
        </w:rPr>
      </w:pPr>
      <w:r>
        <w:rPr>
          <w:rFonts w:hint="eastAsia" w:ascii="仿宋" w:hAnsi="仿宋" w:eastAsia="仿宋" w:cs="Times New Roman"/>
          <w:b/>
          <w:bCs/>
          <w:sz w:val="44"/>
          <w:szCs w:val="44"/>
        </w:rPr>
        <w:t>大湾区大学科技成果转让、许可办事指南</w:t>
      </w:r>
    </w:p>
    <w:p w14:paraId="65C60232">
      <w:pPr>
        <w:spacing w:line="360" w:lineRule="auto"/>
        <w:ind w:firstLine="640" w:firstLineChars="200"/>
        <w:rPr>
          <w:rFonts w:hint="eastAsia" w:ascii="仿宋" w:hAnsi="仿宋" w:eastAsia="仿宋"/>
          <w:sz w:val="32"/>
          <w:szCs w:val="32"/>
        </w:rPr>
      </w:pPr>
      <w:bookmarkStart w:id="0" w:name="_GoBack"/>
      <w:bookmarkEnd w:id="0"/>
    </w:p>
    <w:p w14:paraId="0707F349">
      <w:pPr>
        <w:spacing w:line="360" w:lineRule="auto"/>
        <w:ind w:firstLine="640" w:firstLineChars="200"/>
        <w:rPr>
          <w:rFonts w:ascii="仿宋" w:hAnsi="仿宋" w:eastAsia="仿宋"/>
          <w:sz w:val="32"/>
          <w:szCs w:val="32"/>
        </w:rPr>
      </w:pPr>
      <w:r>
        <w:rPr>
          <w:rFonts w:hint="eastAsia" w:ascii="仿宋" w:hAnsi="仿宋" w:eastAsia="仿宋"/>
          <w:sz w:val="32"/>
          <w:szCs w:val="32"/>
        </w:rPr>
        <w:t>为规范学校科技成果转让、许可行为，根据相关法律规定，结合学校实际，制定本办事指南。</w:t>
      </w:r>
    </w:p>
    <w:p w14:paraId="01B688B8">
      <w:pPr>
        <w:spacing w:line="360" w:lineRule="auto"/>
        <w:ind w:firstLine="640" w:firstLineChars="200"/>
        <w:rPr>
          <w:rFonts w:ascii="仿宋" w:hAnsi="仿宋" w:eastAsia="仿宋"/>
          <w:sz w:val="32"/>
          <w:szCs w:val="32"/>
        </w:rPr>
      </w:pPr>
    </w:p>
    <w:p w14:paraId="49931584">
      <w:pPr>
        <w:spacing w:line="360" w:lineRule="auto"/>
        <w:rPr>
          <w:rFonts w:ascii="仿宋" w:hAnsi="仿宋" w:eastAsia="仿宋"/>
          <w:b/>
          <w:bCs/>
          <w:sz w:val="32"/>
          <w:szCs w:val="32"/>
        </w:rPr>
      </w:pPr>
      <w:r>
        <w:rPr>
          <w:rFonts w:hint="eastAsia" w:ascii="仿宋" w:hAnsi="仿宋" w:eastAsia="仿宋"/>
          <w:b/>
          <w:bCs/>
          <w:sz w:val="32"/>
          <w:szCs w:val="32"/>
        </w:rPr>
        <w:t>一、科技成果转让、许可</w:t>
      </w:r>
    </w:p>
    <w:p w14:paraId="7598F41B">
      <w:pPr>
        <w:spacing w:line="360" w:lineRule="auto"/>
        <w:rPr>
          <w:rFonts w:ascii="仿宋" w:hAnsi="仿宋" w:eastAsia="仿宋"/>
          <w:b/>
          <w:bCs/>
          <w:sz w:val="32"/>
          <w:szCs w:val="32"/>
        </w:rPr>
      </w:pPr>
      <w:r>
        <w:rPr>
          <w:rFonts w:hint="eastAsia" w:ascii="仿宋" w:hAnsi="仿宋" w:eastAsia="仿宋"/>
          <w:b/>
          <w:bCs/>
          <w:sz w:val="32"/>
          <w:szCs w:val="32"/>
        </w:rPr>
        <w:t>（一）科技成果范围</w:t>
      </w:r>
    </w:p>
    <w:p w14:paraId="1A421E81">
      <w:pPr>
        <w:spacing w:line="360" w:lineRule="auto"/>
        <w:ind w:firstLine="640" w:firstLineChars="200"/>
        <w:rPr>
          <w:rFonts w:ascii="仿宋" w:hAnsi="仿宋" w:eastAsia="仿宋"/>
          <w:b/>
          <w:bCs/>
          <w:sz w:val="32"/>
          <w:szCs w:val="32"/>
        </w:rPr>
      </w:pPr>
      <w:r>
        <w:rPr>
          <w:rFonts w:ascii="仿宋" w:hAnsi="仿宋" w:eastAsia="仿宋"/>
          <w:sz w:val="32"/>
          <w:szCs w:val="32"/>
        </w:rPr>
        <w:t>本</w:t>
      </w:r>
      <w:r>
        <w:rPr>
          <w:rFonts w:hint="eastAsia" w:ascii="仿宋" w:hAnsi="仿宋" w:eastAsia="仿宋"/>
          <w:sz w:val="32"/>
          <w:szCs w:val="32"/>
        </w:rPr>
        <w:t>指南</w:t>
      </w:r>
      <w:r>
        <w:rPr>
          <w:rFonts w:ascii="仿宋" w:hAnsi="仿宋" w:eastAsia="仿宋"/>
          <w:sz w:val="32"/>
          <w:szCs w:val="32"/>
        </w:rPr>
        <w:t>所称</w:t>
      </w:r>
      <w:r>
        <w:rPr>
          <w:rFonts w:hint="eastAsia" w:ascii="仿宋" w:hAnsi="仿宋" w:eastAsia="仿宋"/>
          <w:sz w:val="32"/>
          <w:szCs w:val="32"/>
        </w:rPr>
        <w:t>科技成果转让、许可，包括专利权、专利申请权、计算机软件著作权、集成电路布图设计权以及法律法规规定的其他科技成果。涉及技术秘密转让、许可的，可参考本指南执行。</w:t>
      </w:r>
    </w:p>
    <w:p w14:paraId="15969B33">
      <w:pPr>
        <w:spacing w:line="360" w:lineRule="auto"/>
        <w:rPr>
          <w:rFonts w:ascii="仿宋" w:hAnsi="仿宋" w:eastAsia="仿宋"/>
          <w:b/>
          <w:bCs/>
          <w:sz w:val="32"/>
          <w:szCs w:val="32"/>
        </w:rPr>
      </w:pPr>
      <w:r>
        <w:rPr>
          <w:rFonts w:hint="eastAsia" w:ascii="仿宋" w:hAnsi="仿宋" w:eastAsia="仿宋"/>
          <w:b/>
          <w:bCs/>
          <w:sz w:val="32"/>
          <w:szCs w:val="32"/>
        </w:rPr>
        <w:t>（二）科技成果转让</w:t>
      </w:r>
    </w:p>
    <w:p w14:paraId="2AAD55AD">
      <w:pPr>
        <w:spacing w:line="360" w:lineRule="auto"/>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指南</w:t>
      </w:r>
      <w:r>
        <w:rPr>
          <w:rFonts w:ascii="仿宋" w:hAnsi="仿宋" w:eastAsia="仿宋"/>
          <w:sz w:val="32"/>
          <w:szCs w:val="32"/>
        </w:rPr>
        <w:t>所称科技成果转让是指学校将职务科技成果的所有权让与他人的成果转化活动。</w:t>
      </w:r>
    </w:p>
    <w:p w14:paraId="6114D963">
      <w:pPr>
        <w:spacing w:line="360" w:lineRule="auto"/>
        <w:rPr>
          <w:rFonts w:ascii="仿宋" w:hAnsi="仿宋" w:eastAsia="仿宋"/>
          <w:b/>
          <w:bCs/>
          <w:sz w:val="32"/>
          <w:szCs w:val="32"/>
        </w:rPr>
      </w:pPr>
      <w:r>
        <w:rPr>
          <w:rFonts w:hint="eastAsia" w:ascii="仿宋" w:hAnsi="仿宋" w:eastAsia="仿宋"/>
          <w:b/>
          <w:bCs/>
          <w:sz w:val="32"/>
          <w:szCs w:val="32"/>
        </w:rPr>
        <w:t>（三）科技成果许可</w:t>
      </w:r>
    </w:p>
    <w:p w14:paraId="56BC96D4">
      <w:pPr>
        <w:spacing w:line="360" w:lineRule="auto"/>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指南</w:t>
      </w:r>
      <w:r>
        <w:rPr>
          <w:rFonts w:ascii="仿宋" w:hAnsi="仿宋" w:eastAsia="仿宋"/>
          <w:sz w:val="32"/>
          <w:szCs w:val="32"/>
        </w:rPr>
        <w:t>所称科技成果许可是指学校将职务科技成果的使用权授予他人实施的成果转化活动，包括普通许可、排他许可、独占许可等形式。</w:t>
      </w:r>
    </w:p>
    <w:p w14:paraId="1BF319B6">
      <w:pPr>
        <w:spacing w:line="360" w:lineRule="auto"/>
        <w:ind w:firstLine="643" w:firstLineChars="200"/>
        <w:rPr>
          <w:rFonts w:ascii="仿宋" w:hAnsi="仿宋" w:eastAsia="仿宋"/>
          <w:sz w:val="32"/>
          <w:szCs w:val="32"/>
        </w:rPr>
      </w:pPr>
      <w:r>
        <w:rPr>
          <w:rFonts w:hint="eastAsia" w:ascii="仿宋" w:hAnsi="仿宋" w:eastAsia="仿宋"/>
          <w:b/>
          <w:bCs/>
          <w:sz w:val="32"/>
          <w:szCs w:val="32"/>
        </w:rPr>
        <w:t>普通许可</w:t>
      </w:r>
      <w:r>
        <w:rPr>
          <w:rFonts w:hint="eastAsia" w:ascii="仿宋" w:hAnsi="仿宋" w:eastAsia="仿宋"/>
          <w:sz w:val="32"/>
          <w:szCs w:val="32"/>
        </w:rPr>
        <w:t>：是指学校可以将科技成果许可给多个被许可方使用，且学校和被许可方均可使用该项成果。</w:t>
      </w:r>
    </w:p>
    <w:p w14:paraId="582E14A9">
      <w:pPr>
        <w:spacing w:line="360" w:lineRule="auto"/>
        <w:ind w:firstLine="643" w:firstLineChars="200"/>
        <w:rPr>
          <w:rFonts w:ascii="仿宋" w:hAnsi="仿宋" w:eastAsia="仿宋"/>
          <w:sz w:val="32"/>
          <w:szCs w:val="32"/>
        </w:rPr>
      </w:pPr>
      <w:r>
        <w:rPr>
          <w:rFonts w:hint="eastAsia" w:ascii="仿宋" w:hAnsi="仿宋" w:eastAsia="仿宋"/>
          <w:b/>
          <w:bCs/>
          <w:sz w:val="32"/>
          <w:szCs w:val="32"/>
        </w:rPr>
        <w:t>排他许可：</w:t>
      </w:r>
      <w:r>
        <w:rPr>
          <w:rFonts w:hint="eastAsia" w:ascii="仿宋" w:hAnsi="仿宋" w:eastAsia="仿宋"/>
          <w:sz w:val="32"/>
          <w:szCs w:val="32"/>
        </w:rPr>
        <w:t>是指学校将科技成果许可给被许可方后，除学校及被许可方之外，其他人均不得使用。</w:t>
      </w:r>
    </w:p>
    <w:p w14:paraId="7ADB8469">
      <w:pPr>
        <w:spacing w:line="360" w:lineRule="auto"/>
        <w:ind w:firstLine="643" w:firstLineChars="200"/>
        <w:rPr>
          <w:rFonts w:ascii="仿宋" w:hAnsi="仿宋" w:eastAsia="仿宋"/>
          <w:sz w:val="32"/>
          <w:szCs w:val="32"/>
        </w:rPr>
      </w:pPr>
      <w:r>
        <w:rPr>
          <w:rFonts w:hint="eastAsia" w:ascii="仿宋" w:hAnsi="仿宋" w:eastAsia="仿宋"/>
          <w:b/>
          <w:bCs/>
          <w:sz w:val="32"/>
          <w:szCs w:val="32"/>
        </w:rPr>
        <w:t>独占许可：</w:t>
      </w:r>
      <w:r>
        <w:rPr>
          <w:rFonts w:hint="eastAsia" w:ascii="仿宋" w:hAnsi="仿宋" w:eastAsia="仿宋"/>
          <w:sz w:val="32"/>
          <w:szCs w:val="32"/>
        </w:rPr>
        <w:t>是指学校将科技成果许可给被许可方后，仅被许可方可以使用，学校和其他人均不得使用。</w:t>
      </w:r>
    </w:p>
    <w:p w14:paraId="082D3691">
      <w:pPr>
        <w:spacing w:line="360" w:lineRule="auto"/>
        <w:ind w:firstLine="640" w:firstLineChars="200"/>
        <w:rPr>
          <w:rFonts w:hint="eastAsia" w:ascii="仿宋" w:hAnsi="仿宋" w:eastAsia="仿宋"/>
          <w:sz w:val="32"/>
          <w:szCs w:val="32"/>
        </w:rPr>
      </w:pPr>
    </w:p>
    <w:p w14:paraId="78934FA1">
      <w:pPr>
        <w:spacing w:line="360" w:lineRule="auto"/>
        <w:rPr>
          <w:rFonts w:ascii="仿宋" w:hAnsi="仿宋" w:eastAsia="仿宋"/>
          <w:b/>
          <w:bCs/>
          <w:sz w:val="32"/>
          <w:szCs w:val="32"/>
        </w:rPr>
      </w:pPr>
      <w:r>
        <w:rPr>
          <w:rFonts w:hint="eastAsia" w:ascii="仿宋" w:hAnsi="仿宋" w:eastAsia="仿宋"/>
          <w:b/>
          <w:bCs/>
          <w:sz w:val="32"/>
          <w:szCs w:val="32"/>
        </w:rPr>
        <w:t>二、科技成果转让、许可的条件及业务流程</w:t>
      </w:r>
    </w:p>
    <w:p w14:paraId="3721742E">
      <w:pPr>
        <w:spacing w:line="360" w:lineRule="auto"/>
        <w:rPr>
          <w:rFonts w:ascii="仿宋" w:hAnsi="仿宋" w:eastAsia="仿宋"/>
          <w:b/>
          <w:bCs/>
          <w:sz w:val="32"/>
          <w:szCs w:val="32"/>
        </w:rPr>
      </w:pPr>
      <w:r>
        <w:rPr>
          <w:rFonts w:hint="eastAsia" w:ascii="仿宋" w:hAnsi="仿宋" w:eastAsia="仿宋"/>
          <w:b/>
          <w:bCs/>
          <w:sz w:val="32"/>
          <w:szCs w:val="32"/>
        </w:rPr>
        <w:t>（一）科技成果转让、许可的条件</w:t>
      </w:r>
    </w:p>
    <w:p w14:paraId="1972E181">
      <w:pPr>
        <w:spacing w:line="360" w:lineRule="auto"/>
        <w:ind w:firstLine="640" w:firstLineChars="200"/>
        <w:rPr>
          <w:rFonts w:ascii="仿宋" w:hAnsi="仿宋" w:eastAsia="仿宋"/>
          <w:sz w:val="32"/>
          <w:szCs w:val="32"/>
        </w:rPr>
      </w:pPr>
      <w:r>
        <w:rPr>
          <w:rFonts w:ascii="仿宋" w:hAnsi="仿宋" w:eastAsia="仿宋"/>
          <w:sz w:val="32"/>
          <w:szCs w:val="32"/>
        </w:rPr>
        <w:t>1.成果</w:t>
      </w:r>
      <w:r>
        <w:rPr>
          <w:rFonts w:hint="eastAsia" w:ascii="仿宋" w:hAnsi="仿宋" w:eastAsia="仿宋"/>
          <w:sz w:val="32"/>
          <w:szCs w:val="32"/>
        </w:rPr>
        <w:t>法律状态</w:t>
      </w:r>
      <w:r>
        <w:rPr>
          <w:rFonts w:ascii="仿宋" w:hAnsi="仿宋" w:eastAsia="仿宋"/>
          <w:sz w:val="32"/>
          <w:szCs w:val="32"/>
        </w:rPr>
        <w:t>不处于</w:t>
      </w:r>
      <w:r>
        <w:rPr>
          <w:rFonts w:hint="eastAsia" w:ascii="仿宋" w:hAnsi="仿宋" w:eastAsia="仿宋"/>
          <w:sz w:val="32"/>
          <w:szCs w:val="32"/>
        </w:rPr>
        <w:t>撤回、</w:t>
      </w:r>
      <w:r>
        <w:rPr>
          <w:rFonts w:hint="eastAsia" w:ascii="仿宋" w:hAnsi="仿宋" w:eastAsia="仿宋"/>
          <w:sz w:val="32"/>
          <w:szCs w:val="32"/>
          <w:lang w:val="en-US" w:eastAsia="zh-CN"/>
        </w:rPr>
        <w:t>放弃、</w:t>
      </w:r>
      <w:r>
        <w:rPr>
          <w:rFonts w:hint="eastAsia" w:ascii="仿宋" w:hAnsi="仿宋" w:eastAsia="仿宋"/>
          <w:sz w:val="32"/>
          <w:szCs w:val="32"/>
        </w:rPr>
        <w:t>驳回、</w:t>
      </w:r>
      <w:r>
        <w:rPr>
          <w:rFonts w:ascii="仿宋" w:hAnsi="仿宋" w:eastAsia="仿宋"/>
          <w:sz w:val="32"/>
          <w:szCs w:val="32"/>
        </w:rPr>
        <w:t>终止或无效</w:t>
      </w:r>
      <w:r>
        <w:rPr>
          <w:rFonts w:hint="eastAsia" w:ascii="仿宋" w:hAnsi="仿宋" w:eastAsia="仿宋"/>
          <w:sz w:val="32"/>
          <w:szCs w:val="32"/>
        </w:rPr>
        <w:t>等</w:t>
      </w:r>
      <w:r>
        <w:rPr>
          <w:rFonts w:ascii="仿宋" w:hAnsi="仿宋" w:eastAsia="仿宋"/>
          <w:sz w:val="32"/>
          <w:szCs w:val="32"/>
        </w:rPr>
        <w:t>状态。</w:t>
      </w:r>
    </w:p>
    <w:p w14:paraId="6741CEB4">
      <w:pPr>
        <w:spacing w:line="360" w:lineRule="auto"/>
        <w:ind w:firstLine="640" w:firstLineChars="200"/>
        <w:rPr>
          <w:rFonts w:ascii="仿宋" w:hAnsi="仿宋" w:eastAsia="仿宋"/>
          <w:sz w:val="32"/>
          <w:szCs w:val="32"/>
        </w:rPr>
      </w:pPr>
      <w:r>
        <w:rPr>
          <w:rFonts w:ascii="仿宋" w:hAnsi="仿宋" w:eastAsia="仿宋"/>
          <w:sz w:val="32"/>
          <w:szCs w:val="32"/>
        </w:rPr>
        <w:t>2.成果权属清晰，不存在</w:t>
      </w:r>
      <w:r>
        <w:rPr>
          <w:rFonts w:hint="eastAsia" w:ascii="仿宋" w:hAnsi="仿宋" w:eastAsia="仿宋"/>
          <w:sz w:val="32"/>
          <w:szCs w:val="32"/>
          <w:lang w:val="en-US" w:eastAsia="zh-CN"/>
        </w:rPr>
        <w:t>知识产权</w:t>
      </w:r>
      <w:r>
        <w:rPr>
          <w:rFonts w:ascii="仿宋" w:hAnsi="仿宋" w:eastAsia="仿宋"/>
          <w:sz w:val="32"/>
          <w:szCs w:val="32"/>
        </w:rPr>
        <w:t>法律纠纷。</w:t>
      </w:r>
    </w:p>
    <w:p w14:paraId="62A3BC1C">
      <w:pPr>
        <w:spacing w:line="360" w:lineRule="auto"/>
        <w:ind w:firstLine="640" w:firstLineChars="200"/>
        <w:rPr>
          <w:rFonts w:ascii="仿宋" w:hAnsi="仿宋" w:eastAsia="仿宋"/>
          <w:sz w:val="32"/>
          <w:szCs w:val="32"/>
        </w:rPr>
      </w:pPr>
      <w:r>
        <w:rPr>
          <w:rFonts w:ascii="仿宋" w:hAnsi="仿宋" w:eastAsia="仿宋"/>
          <w:sz w:val="32"/>
          <w:szCs w:val="32"/>
        </w:rPr>
        <w:t>3.成果完成人需达成一致意见，同意成果</w:t>
      </w:r>
      <w:r>
        <w:rPr>
          <w:rFonts w:hint="eastAsia" w:ascii="仿宋" w:hAnsi="仿宋" w:eastAsia="仿宋"/>
          <w:sz w:val="32"/>
          <w:szCs w:val="32"/>
        </w:rPr>
        <w:t>转让、许可，同意成果转化收益分配方案</w:t>
      </w:r>
      <w:r>
        <w:rPr>
          <w:rFonts w:ascii="仿宋" w:hAnsi="仿宋" w:eastAsia="仿宋"/>
          <w:sz w:val="32"/>
          <w:szCs w:val="32"/>
        </w:rPr>
        <w:t>。</w:t>
      </w:r>
    </w:p>
    <w:p w14:paraId="139A37A6">
      <w:pPr>
        <w:spacing w:line="360" w:lineRule="auto"/>
        <w:rPr>
          <w:rFonts w:ascii="仿宋" w:hAnsi="仿宋" w:eastAsia="仿宋"/>
          <w:b/>
          <w:bCs/>
          <w:sz w:val="32"/>
          <w:szCs w:val="32"/>
        </w:rPr>
      </w:pPr>
      <w:r>
        <w:rPr>
          <w:rFonts w:hint="eastAsia" w:ascii="仿宋" w:hAnsi="仿宋" w:eastAsia="仿宋"/>
          <w:b/>
          <w:bCs/>
          <w:sz w:val="32"/>
          <w:szCs w:val="32"/>
        </w:rPr>
        <w:t>（二）业务办理流程</w:t>
      </w:r>
    </w:p>
    <w:p w14:paraId="4C43DED0">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科技成果转让、许可的实施流程包括：意向</w:t>
      </w:r>
      <w:r>
        <w:rPr>
          <w:rFonts w:hint="eastAsia" w:ascii="Times New Roman" w:hAnsi="Times New Roman" w:eastAsia="仿宋" w:cs="Times New Roman"/>
          <w:sz w:val="32"/>
          <w:szCs w:val="32"/>
        </w:rPr>
        <w:t>洽谈</w:t>
      </w:r>
      <w:r>
        <w:rPr>
          <w:rFonts w:ascii="Times New Roman" w:hAnsi="Times New Roman" w:eastAsia="仿宋" w:cs="Times New Roman"/>
          <w:sz w:val="32"/>
          <w:szCs w:val="32"/>
        </w:rPr>
        <w:t>、转化申请、申请</w:t>
      </w:r>
      <w:r>
        <w:rPr>
          <w:rFonts w:hint="eastAsia" w:ascii="Times New Roman" w:hAnsi="Times New Roman" w:eastAsia="仿宋" w:cs="Times New Roman"/>
          <w:sz w:val="32"/>
          <w:szCs w:val="32"/>
        </w:rPr>
        <w:t>审查</w:t>
      </w:r>
      <w:r>
        <w:rPr>
          <w:rFonts w:ascii="Times New Roman" w:hAnsi="Times New Roman" w:eastAsia="仿宋" w:cs="Times New Roman"/>
          <w:sz w:val="32"/>
          <w:szCs w:val="32"/>
        </w:rPr>
        <w:t>、</w:t>
      </w:r>
      <w:r>
        <w:rPr>
          <w:rFonts w:hint="eastAsia" w:ascii="Times New Roman" w:hAnsi="Times New Roman" w:eastAsia="仿宋" w:cs="Times New Roman"/>
          <w:sz w:val="32"/>
          <w:szCs w:val="32"/>
        </w:rPr>
        <w:t>转化</w:t>
      </w:r>
      <w:r>
        <w:rPr>
          <w:rFonts w:ascii="Times New Roman" w:hAnsi="Times New Roman" w:eastAsia="仿宋" w:cs="Times New Roman"/>
          <w:sz w:val="32"/>
          <w:szCs w:val="32"/>
        </w:rPr>
        <w:t>公示、决策审批、合同签订、认定登记、奖励公示和收益处置，具体如下：</w:t>
      </w:r>
    </w:p>
    <w:p w14:paraId="62C7BCB5">
      <w:pPr>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1</w:t>
      </w:r>
      <w:r>
        <w:rPr>
          <w:rFonts w:ascii="Times New Roman" w:hAnsi="Times New Roman" w:eastAsia="仿宋" w:cs="Times New Roman"/>
          <w:b/>
          <w:bCs/>
          <w:sz w:val="32"/>
          <w:szCs w:val="32"/>
        </w:rPr>
        <w:t>.意向</w:t>
      </w:r>
      <w:r>
        <w:rPr>
          <w:rFonts w:hint="eastAsia" w:ascii="Times New Roman" w:hAnsi="Times New Roman" w:eastAsia="仿宋" w:cs="Times New Roman"/>
          <w:b/>
          <w:bCs/>
          <w:sz w:val="32"/>
          <w:szCs w:val="32"/>
        </w:rPr>
        <w:t>洽谈</w:t>
      </w:r>
      <w:r>
        <w:rPr>
          <w:rFonts w:ascii="Times New Roman" w:hAnsi="Times New Roman" w:eastAsia="仿宋" w:cs="Times New Roman"/>
          <w:b/>
          <w:bCs/>
          <w:sz w:val="32"/>
          <w:szCs w:val="32"/>
        </w:rPr>
        <w:t>。</w:t>
      </w:r>
      <w:r>
        <w:rPr>
          <w:rFonts w:ascii="Times New Roman" w:hAnsi="Times New Roman" w:eastAsia="仿宋" w:cs="Times New Roman"/>
          <w:sz w:val="32"/>
          <w:szCs w:val="32"/>
        </w:rPr>
        <w:t>成果完成人与拟受让方</w:t>
      </w:r>
      <w:r>
        <w:rPr>
          <w:rFonts w:hint="eastAsia" w:ascii="Times New Roman" w:hAnsi="Times New Roman" w:eastAsia="仿宋" w:cs="Times New Roman"/>
          <w:sz w:val="32"/>
          <w:szCs w:val="32"/>
        </w:rPr>
        <w:t>或被许可方（以下简称合作方）洽谈</w:t>
      </w:r>
      <w:r>
        <w:rPr>
          <w:rFonts w:ascii="Times New Roman" w:hAnsi="Times New Roman" w:eastAsia="仿宋" w:cs="Times New Roman"/>
          <w:sz w:val="32"/>
          <w:szCs w:val="32"/>
        </w:rPr>
        <w:t>形成合作意向，</w:t>
      </w:r>
      <w:r>
        <w:rPr>
          <w:rFonts w:hint="eastAsia" w:ascii="Times New Roman" w:hAnsi="Times New Roman" w:eastAsia="仿宋" w:cs="Times New Roman"/>
          <w:sz w:val="32"/>
          <w:szCs w:val="32"/>
        </w:rPr>
        <w:t>双方</w:t>
      </w:r>
      <w:r>
        <w:rPr>
          <w:rFonts w:ascii="Times New Roman" w:hAnsi="Times New Roman" w:eastAsia="仿宋" w:cs="Times New Roman"/>
          <w:sz w:val="32"/>
          <w:szCs w:val="32"/>
        </w:rPr>
        <w:t>草拟</w:t>
      </w:r>
      <w:r>
        <w:rPr>
          <w:rFonts w:hint="eastAsia" w:ascii="Times New Roman" w:hAnsi="Times New Roman" w:eastAsia="仿宋" w:cs="Times New Roman"/>
          <w:sz w:val="32"/>
          <w:szCs w:val="32"/>
        </w:rPr>
        <w:t>《专利（申请）权转让合同》或《专利实施许可合同》（以下统称</w:t>
      </w:r>
      <w:r>
        <w:rPr>
          <w:rFonts w:ascii="Times New Roman" w:hAnsi="Times New Roman" w:eastAsia="仿宋" w:cs="Times New Roman"/>
          <w:sz w:val="32"/>
          <w:szCs w:val="32"/>
        </w:rPr>
        <w:t>转化合同</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，初步确定转化方式、转化价格、权利义务等事项。</w:t>
      </w:r>
    </w:p>
    <w:p w14:paraId="17262F78">
      <w:pPr>
        <w:ind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鼓励成果完成人优先采用“先用后转”、“先试用后付费”、“入门费+提成”等方式拓展成果转化，降低企业合作门槛，促进科技成果快速落地。</w:t>
      </w:r>
    </w:p>
    <w:p w14:paraId="239F6238">
      <w:pPr>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.转化申请。</w:t>
      </w:r>
      <w:r>
        <w:rPr>
          <w:rFonts w:ascii="Times New Roman" w:hAnsi="Times New Roman" w:eastAsia="仿宋" w:cs="Times New Roman"/>
          <w:sz w:val="32"/>
          <w:szCs w:val="32"/>
        </w:rPr>
        <w:t>成果完成人填写《大湾区大学科技成果转化申请表》</w:t>
      </w:r>
      <w:r>
        <w:rPr>
          <w:rFonts w:hint="eastAsia" w:ascii="Times New Roman" w:hAnsi="Times New Roman" w:eastAsia="仿宋" w:cs="Times New Roman"/>
          <w:sz w:val="32"/>
          <w:szCs w:val="32"/>
        </w:rPr>
        <w:t>（专利转让/许可）</w:t>
      </w:r>
      <w:r>
        <w:rPr>
          <w:rFonts w:ascii="Times New Roman" w:hAnsi="Times New Roman" w:eastAsia="仿宋" w:cs="Times New Roman"/>
          <w:sz w:val="32"/>
          <w:szCs w:val="32"/>
        </w:rPr>
        <w:t>，与草拟的转化合同及附件资料，提交至科技成果转化办公室（以下简称转化办</w:t>
      </w:r>
      <w:r>
        <w:rPr>
          <w:rFonts w:hint="eastAsia" w:ascii="Times New Roman" w:hAnsi="Times New Roman" w:eastAsia="仿宋" w:cs="Times New Roman"/>
          <w:sz w:val="32"/>
          <w:szCs w:val="32"/>
        </w:rPr>
        <w:t>，挂靠科学研究部</w:t>
      </w:r>
      <w:r>
        <w:rPr>
          <w:rFonts w:ascii="Times New Roman" w:hAnsi="Times New Roman" w:eastAsia="仿宋" w:cs="Times New Roman"/>
          <w:sz w:val="32"/>
          <w:szCs w:val="32"/>
        </w:rPr>
        <w:t>）。</w:t>
      </w:r>
    </w:p>
    <w:p w14:paraId="54675389">
      <w:pPr>
        <w:spacing w:line="360" w:lineRule="auto"/>
        <w:ind w:firstLine="643" w:firstLineChars="200"/>
        <w:rPr>
          <w:rFonts w:ascii="仿宋" w:hAnsi="仿宋" w:eastAsia="仿宋"/>
          <w:sz w:val="32"/>
          <w:szCs w:val="32"/>
        </w:rPr>
      </w:pPr>
      <w:r>
        <w:rPr>
          <w:rFonts w:hint="eastAsia" w:ascii="仿宋" w:hAnsi="仿宋" w:eastAsia="仿宋"/>
          <w:b/>
          <w:bCs/>
          <w:sz w:val="32"/>
          <w:szCs w:val="32"/>
        </w:rPr>
        <w:t>附件材料包括但不限于以下科技</w:t>
      </w:r>
      <w:r>
        <w:rPr>
          <w:rFonts w:ascii="仿宋" w:hAnsi="仿宋" w:eastAsia="仿宋"/>
          <w:b/>
          <w:bCs/>
          <w:sz w:val="32"/>
          <w:szCs w:val="32"/>
        </w:rPr>
        <w:t>成果有效证明材料</w:t>
      </w:r>
    </w:p>
    <w:p w14:paraId="1AFC8F81">
      <w:pPr>
        <w:spacing w:line="360" w:lineRule="auto"/>
        <w:ind w:firstLine="640" w:firstLineChars="200"/>
        <w:rPr>
          <w:rFonts w:ascii="仿宋" w:hAnsi="仿宋" w:eastAsia="仿宋"/>
          <w:sz w:val="32"/>
          <w:szCs w:val="32"/>
        </w:rPr>
      </w:pPr>
      <w:r>
        <w:rPr>
          <w:rFonts w:ascii="仿宋" w:hAnsi="仿宋" w:eastAsia="仿宋"/>
          <w:sz w:val="32"/>
          <w:szCs w:val="32"/>
        </w:rPr>
        <w:t>1）专利权：提供专利证书电子版或扫描件、年费缴纳截图等</w:t>
      </w:r>
    </w:p>
    <w:p w14:paraId="661A0E72">
      <w:pPr>
        <w:spacing w:line="360" w:lineRule="auto"/>
        <w:ind w:firstLine="640" w:firstLineChars="200"/>
        <w:rPr>
          <w:rFonts w:ascii="仿宋" w:hAnsi="仿宋" w:eastAsia="仿宋"/>
          <w:sz w:val="32"/>
          <w:szCs w:val="32"/>
        </w:rPr>
      </w:pPr>
      <w:r>
        <w:rPr>
          <w:rFonts w:ascii="仿宋" w:hAnsi="仿宋" w:eastAsia="仿宋"/>
          <w:sz w:val="32"/>
          <w:szCs w:val="32"/>
        </w:rPr>
        <w:t>2）专利申请权：提供受理通知书电子版或扫描件</w:t>
      </w:r>
    </w:p>
    <w:p w14:paraId="10A9094D">
      <w:pPr>
        <w:spacing w:line="360" w:lineRule="auto"/>
        <w:ind w:firstLine="640" w:firstLineChars="200"/>
        <w:rPr>
          <w:rFonts w:ascii="仿宋" w:hAnsi="仿宋" w:eastAsia="仿宋"/>
          <w:sz w:val="32"/>
          <w:szCs w:val="32"/>
        </w:rPr>
      </w:pPr>
      <w:r>
        <w:rPr>
          <w:rFonts w:ascii="仿宋" w:hAnsi="仿宋" w:eastAsia="仿宋"/>
          <w:sz w:val="32"/>
          <w:szCs w:val="32"/>
        </w:rPr>
        <w:t>3）计算机软件著作权</w:t>
      </w:r>
      <w:r>
        <w:rPr>
          <w:rFonts w:hint="eastAsia" w:ascii="仿宋" w:hAnsi="仿宋" w:eastAsia="仿宋"/>
          <w:sz w:val="32"/>
          <w:szCs w:val="32"/>
        </w:rPr>
        <w:t>：</w:t>
      </w:r>
      <w:r>
        <w:rPr>
          <w:rFonts w:ascii="仿宋" w:hAnsi="仿宋" w:eastAsia="仿宋"/>
          <w:sz w:val="32"/>
          <w:szCs w:val="32"/>
        </w:rPr>
        <w:t>提供登记证书电子版或扫描件</w:t>
      </w:r>
    </w:p>
    <w:p w14:paraId="3FD6994D">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集成电路布图设计权</w:t>
      </w:r>
      <w:r>
        <w:rPr>
          <w:rFonts w:ascii="仿宋" w:hAnsi="仿宋" w:eastAsia="仿宋"/>
          <w:sz w:val="32"/>
          <w:szCs w:val="32"/>
        </w:rPr>
        <w:t>：提供登记证书电子版或扫描件</w:t>
      </w:r>
    </w:p>
    <w:p w14:paraId="3487B87D">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sz w:val="32"/>
          <w:szCs w:val="32"/>
        </w:rPr>
        <w:t>3</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申请审查</w:t>
      </w:r>
      <w:r>
        <w:rPr>
          <w:rFonts w:ascii="Times New Roman" w:hAnsi="Times New Roman" w:eastAsia="仿宋" w:cs="Times New Roman"/>
          <w:b/>
          <w:bCs/>
          <w:sz w:val="32"/>
          <w:szCs w:val="32"/>
        </w:rPr>
        <w:t>。</w:t>
      </w:r>
      <w:r>
        <w:rPr>
          <w:rFonts w:ascii="Times New Roman" w:hAnsi="Times New Roman" w:eastAsia="仿宋" w:cs="Times New Roman"/>
          <w:sz w:val="32"/>
          <w:szCs w:val="32"/>
        </w:rPr>
        <w:t>转化办对拟转化科技成果法律状态、关联交易承诺、转化合同及附件资料进行</w:t>
      </w:r>
      <w:r>
        <w:rPr>
          <w:rFonts w:hint="eastAsia" w:ascii="Times New Roman" w:hAnsi="Times New Roman" w:eastAsia="仿宋" w:cs="Times New Roman"/>
          <w:sz w:val="32"/>
          <w:szCs w:val="32"/>
        </w:rPr>
        <w:t>审查</w:t>
      </w:r>
      <w:r>
        <w:rPr>
          <w:rFonts w:ascii="Times New Roman" w:hAnsi="Times New Roman" w:eastAsia="仿宋" w:cs="Times New Roman"/>
          <w:color w:val="000000" w:themeColor="text1"/>
          <w:sz w:val="32"/>
          <w:szCs w:val="32"/>
          <w14:textFill>
            <w14:solidFill>
              <w14:schemeClr w14:val="tx1"/>
            </w14:solidFill>
          </w14:textFill>
        </w:rPr>
        <w:t>，并协同财务部对拟转化科技成果投入成本进行核算。</w:t>
      </w:r>
    </w:p>
    <w:p w14:paraId="55BD6B73">
      <w:pPr>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科技成果通过协议定价且涉及关联交易转化的，或成果转化金额</w:t>
      </w:r>
      <w:r>
        <w:rPr>
          <w:rFonts w:hint="eastAsia" w:ascii="Times New Roman" w:hAnsi="Times New Roman" w:eastAsia="仿宋" w:cs="Times New Roman"/>
          <w:color w:val="000000" w:themeColor="text1"/>
          <w:sz w:val="32"/>
          <w:szCs w:val="32"/>
          <w14:textFill>
            <w14:solidFill>
              <w14:schemeClr w14:val="tx1"/>
            </w14:solidFill>
          </w14:textFill>
        </w:rPr>
        <w:t>5</w:t>
      </w:r>
      <w:r>
        <w:rPr>
          <w:rFonts w:ascii="Times New Roman" w:hAnsi="Times New Roman" w:eastAsia="仿宋" w:cs="Times New Roman"/>
          <w:color w:val="000000" w:themeColor="text1"/>
          <w:sz w:val="32"/>
          <w:szCs w:val="32"/>
          <w14:textFill>
            <w14:solidFill>
              <w14:schemeClr w14:val="tx1"/>
            </w14:solidFill>
          </w14:textFill>
        </w:rPr>
        <w:t>0万元以上的，由转化办</w:t>
      </w:r>
      <w:r>
        <w:rPr>
          <w:rFonts w:ascii="Times New Roman" w:hAnsi="Times New Roman" w:eastAsia="仿宋" w:cs="Times New Roman"/>
          <w:sz w:val="32"/>
          <w:szCs w:val="32"/>
        </w:rPr>
        <w:t>委托有资质的</w:t>
      </w:r>
      <w:r>
        <w:rPr>
          <w:rFonts w:hint="eastAsia" w:ascii="Times New Roman" w:hAnsi="Times New Roman" w:eastAsia="仿宋" w:cs="Times New Roman"/>
          <w:sz w:val="32"/>
          <w:szCs w:val="32"/>
        </w:rPr>
        <w:t>第三方</w:t>
      </w:r>
      <w:r>
        <w:rPr>
          <w:rFonts w:ascii="Times New Roman" w:hAnsi="Times New Roman" w:eastAsia="仿宋" w:cs="Times New Roman"/>
          <w:sz w:val="32"/>
          <w:szCs w:val="32"/>
        </w:rPr>
        <w:t>评估机构对拟转化科技成果进行价值评估</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除以下情形外</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sz w:val="32"/>
          <w:szCs w:val="32"/>
        </w:rPr>
        <w:t>评估费计入转化科技成果投入成本中</w:t>
      </w:r>
      <w:r>
        <w:rPr>
          <w:rFonts w:ascii="Times New Roman" w:hAnsi="Times New Roman" w:eastAsia="仿宋" w:cs="Times New Roman"/>
          <w:sz w:val="32"/>
          <w:szCs w:val="32"/>
        </w:rPr>
        <w:t>。</w:t>
      </w:r>
    </w:p>
    <w:p w14:paraId="04E7228B">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关联交易</w:t>
      </w:r>
      <w:r>
        <w:rPr>
          <w:rFonts w:hint="eastAsia" w:ascii="仿宋" w:hAnsi="仿宋" w:eastAsia="仿宋"/>
          <w:sz w:val="32"/>
          <w:szCs w:val="32"/>
        </w:rPr>
        <w:t>情形</w:t>
      </w:r>
      <w:r>
        <w:rPr>
          <w:rFonts w:ascii="仿宋" w:hAnsi="仿宋" w:eastAsia="仿宋"/>
          <w:sz w:val="32"/>
          <w:szCs w:val="32"/>
        </w:rPr>
        <w:t>包括但不限于科技成果转化的</w:t>
      </w:r>
      <w:r>
        <w:rPr>
          <w:rFonts w:hint="eastAsia" w:ascii="仿宋" w:hAnsi="仿宋" w:eastAsia="仿宋"/>
          <w:sz w:val="32"/>
          <w:szCs w:val="32"/>
        </w:rPr>
        <w:t>合作方</w:t>
      </w:r>
      <w:r>
        <w:rPr>
          <w:rFonts w:ascii="仿宋" w:hAnsi="仿宋" w:eastAsia="仿宋"/>
          <w:sz w:val="32"/>
          <w:szCs w:val="32"/>
        </w:rPr>
        <w:t>是科技成果完成人及团队成员，或完成人及团队成员的近亲属，或完成人及团队成员、近亲属创办、参办或参股的企业、实际控制的企业、担任董监事或高级管理人员的企业等情</w:t>
      </w:r>
      <w:r>
        <w:rPr>
          <w:rFonts w:ascii="仿宋" w:hAnsi="仿宋" w:eastAsia="仿宋"/>
          <w:color w:val="000000" w:themeColor="text1"/>
          <w:sz w:val="32"/>
          <w:szCs w:val="32"/>
          <w14:textFill>
            <w14:solidFill>
              <w14:schemeClr w14:val="tx1"/>
            </w14:solidFill>
          </w14:textFill>
        </w:rPr>
        <w:t>形。</w:t>
      </w:r>
    </w:p>
    <w:p w14:paraId="538C9FAC">
      <w:pPr>
        <w:spacing w:line="360" w:lineRule="auto"/>
        <w:ind w:firstLine="640" w:firstLineChars="200"/>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科技成果转化交易具有以下情形的，无需第三方评估：</w:t>
      </w:r>
    </w:p>
    <w:p w14:paraId="3107A025">
      <w:pPr>
        <w:spacing w:line="360" w:lineRule="auto"/>
        <w:ind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（1）通过在技术交易市场挂牌交易、拍卖等市场化方式确定的，无需评估；</w:t>
      </w:r>
    </w:p>
    <w:p w14:paraId="31F33904">
      <w:pPr>
        <w:spacing w:line="360" w:lineRule="auto"/>
        <w:ind w:firstLine="640" w:firstLineChars="200"/>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转让或许可给国有全资企业的</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无需评估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p>
    <w:p w14:paraId="5ED00506">
      <w:pPr>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转化</w:t>
      </w:r>
      <w:r>
        <w:rPr>
          <w:rFonts w:ascii="Times New Roman" w:hAnsi="Times New Roman" w:eastAsia="仿宋" w:cs="Times New Roman"/>
          <w:b/>
          <w:bCs/>
          <w:sz w:val="32"/>
          <w:szCs w:val="32"/>
        </w:rPr>
        <w:t>公示。</w:t>
      </w:r>
      <w:r>
        <w:rPr>
          <w:rFonts w:ascii="Times New Roman" w:hAnsi="Times New Roman" w:eastAsia="仿宋" w:cs="Times New Roman"/>
          <w:sz w:val="32"/>
          <w:szCs w:val="32"/>
        </w:rPr>
        <w:t>转化办按规定在学校网站对科技成果转化的成果类型、</w:t>
      </w:r>
      <w:r>
        <w:rPr>
          <w:rFonts w:hint="eastAsia" w:ascii="Times New Roman" w:hAnsi="Times New Roman" w:eastAsia="仿宋" w:cs="Times New Roman"/>
          <w:sz w:val="32"/>
          <w:szCs w:val="32"/>
        </w:rPr>
        <w:t>成果</w:t>
      </w:r>
      <w:r>
        <w:rPr>
          <w:rFonts w:ascii="Times New Roman" w:hAnsi="Times New Roman" w:eastAsia="仿宋" w:cs="Times New Roman"/>
          <w:sz w:val="32"/>
          <w:szCs w:val="32"/>
        </w:rPr>
        <w:t>名称、编号、权利人、成果完成人、转化方式、转化金额、分配方案、第三方科技成果价值评估报告（如需）等信息进行公示</w:t>
      </w:r>
      <w:r>
        <w:rPr>
          <w:rFonts w:hint="eastAsia" w:ascii="Times New Roman" w:hAnsi="Times New Roman" w:eastAsia="仿宋" w:cs="Times New Roman"/>
          <w:sz w:val="32"/>
          <w:szCs w:val="32"/>
        </w:rPr>
        <w:t>，公示期限15日</w:t>
      </w:r>
      <w:r>
        <w:rPr>
          <w:rFonts w:ascii="Times New Roman" w:hAnsi="Times New Roman" w:eastAsia="仿宋" w:cs="Times New Roman"/>
          <w:sz w:val="32"/>
          <w:szCs w:val="32"/>
        </w:rPr>
        <w:t>。</w:t>
      </w:r>
    </w:p>
    <w:p w14:paraId="6D5DA6BF">
      <w:pPr>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5</w:t>
      </w:r>
      <w:r>
        <w:rPr>
          <w:rFonts w:ascii="Times New Roman" w:hAnsi="Times New Roman" w:eastAsia="仿宋" w:cs="Times New Roman"/>
          <w:b/>
          <w:bCs/>
          <w:sz w:val="32"/>
          <w:szCs w:val="32"/>
        </w:rPr>
        <w:t>.决策审批。</w:t>
      </w:r>
      <w:r>
        <w:rPr>
          <w:rFonts w:ascii="Times New Roman" w:hAnsi="Times New Roman" w:eastAsia="仿宋" w:cs="Times New Roman"/>
          <w:sz w:val="32"/>
          <w:szCs w:val="32"/>
        </w:rPr>
        <w:t>公示期满无异议的，按照学校科技成果转化管理相关规定进行分级审批。</w:t>
      </w:r>
    </w:p>
    <w:p w14:paraId="0AE731D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科技成果转让、许可项目，转化现金金额50万元（含）以下由转化办审批；50万元以上100万元（含）以下由转化办审查后报领导小组审批；100万元以上由转化办审查并报领导小组审议后，提请学校议事决策小组审批。</w:t>
      </w:r>
    </w:p>
    <w:p w14:paraId="3CD2D8FC">
      <w:pPr>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6</w:t>
      </w:r>
      <w:r>
        <w:rPr>
          <w:rFonts w:ascii="Times New Roman" w:hAnsi="Times New Roman" w:eastAsia="仿宋" w:cs="Times New Roman"/>
          <w:b/>
          <w:bCs/>
          <w:sz w:val="32"/>
          <w:szCs w:val="32"/>
        </w:rPr>
        <w:t>.合同签订。</w:t>
      </w:r>
      <w:r>
        <w:rPr>
          <w:rFonts w:hint="eastAsia" w:ascii="Times New Roman" w:hAnsi="Times New Roman" w:eastAsia="仿宋" w:cs="Times New Roman"/>
          <w:sz w:val="32"/>
          <w:szCs w:val="32"/>
        </w:rPr>
        <w:t>科学研究部通知成果完成人办理转化合同用印（合作方先盖章），</w:t>
      </w:r>
      <w:r>
        <w:rPr>
          <w:rFonts w:ascii="Times New Roman" w:hAnsi="Times New Roman" w:eastAsia="仿宋" w:cs="Times New Roman"/>
          <w:sz w:val="32"/>
          <w:szCs w:val="32"/>
        </w:rPr>
        <w:t>学校与</w:t>
      </w:r>
      <w:r>
        <w:rPr>
          <w:rFonts w:hint="eastAsia" w:ascii="Times New Roman" w:hAnsi="Times New Roman" w:eastAsia="仿宋" w:cs="Times New Roman"/>
          <w:sz w:val="32"/>
          <w:szCs w:val="32"/>
        </w:rPr>
        <w:t>合作方正式</w:t>
      </w:r>
      <w:r>
        <w:rPr>
          <w:rFonts w:ascii="Times New Roman" w:hAnsi="Times New Roman" w:eastAsia="仿宋" w:cs="Times New Roman"/>
          <w:sz w:val="32"/>
          <w:szCs w:val="32"/>
        </w:rPr>
        <w:t>签订科技成果转化合同。成果完成人需敦促</w:t>
      </w:r>
      <w:r>
        <w:rPr>
          <w:rFonts w:hint="eastAsia" w:ascii="Times New Roman" w:hAnsi="Times New Roman" w:eastAsia="仿宋" w:cs="Times New Roman"/>
          <w:sz w:val="32"/>
          <w:szCs w:val="32"/>
        </w:rPr>
        <w:t>合作方</w:t>
      </w:r>
      <w:r>
        <w:rPr>
          <w:rFonts w:ascii="Times New Roman" w:hAnsi="Times New Roman" w:eastAsia="仿宋" w:cs="Times New Roman"/>
          <w:sz w:val="32"/>
          <w:szCs w:val="32"/>
        </w:rPr>
        <w:t>履行合同</w:t>
      </w:r>
      <w:r>
        <w:rPr>
          <w:rFonts w:hint="eastAsia" w:ascii="Times New Roman" w:hAnsi="Times New Roman" w:eastAsia="仿宋" w:cs="Times New Roman"/>
          <w:sz w:val="32"/>
          <w:szCs w:val="32"/>
        </w:rPr>
        <w:t>及时付款，原则上转化金额到款后</w:t>
      </w:r>
      <w:r>
        <w:rPr>
          <w:rFonts w:ascii="Times New Roman" w:hAnsi="Times New Roman" w:eastAsia="仿宋" w:cs="Times New Roman"/>
          <w:sz w:val="32"/>
          <w:szCs w:val="32"/>
        </w:rPr>
        <w:t>按照合同约定办理科技成果权属变更手续或许可备案手续。</w:t>
      </w:r>
    </w:p>
    <w:p w14:paraId="7FDB0F17">
      <w:pPr>
        <w:ind w:firstLine="643"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b/>
          <w:bCs/>
          <w:sz w:val="32"/>
          <w:szCs w:val="32"/>
        </w:rPr>
        <w:t>7</w:t>
      </w:r>
      <w:r>
        <w:rPr>
          <w:rFonts w:ascii="Times New Roman" w:hAnsi="Times New Roman" w:eastAsia="仿宋" w:cs="Times New Roman"/>
          <w:b/>
          <w:bCs/>
          <w:sz w:val="32"/>
          <w:szCs w:val="32"/>
        </w:rPr>
        <w:t>.认定登记。</w:t>
      </w:r>
      <w:r>
        <w:rPr>
          <w:rFonts w:ascii="Times New Roman" w:hAnsi="Times New Roman" w:eastAsia="仿宋" w:cs="Times New Roman"/>
          <w:sz w:val="32"/>
          <w:szCs w:val="32"/>
        </w:rPr>
        <w:t>科技成果转化手续办理</w:t>
      </w:r>
      <w:r>
        <w:rPr>
          <w:rFonts w:ascii="Times New Roman" w:hAnsi="Times New Roman" w:eastAsia="仿宋" w:cs="Times New Roman"/>
          <w:color w:val="000000" w:themeColor="text1"/>
          <w:sz w:val="32"/>
          <w:szCs w:val="32"/>
          <w14:textFill>
            <w14:solidFill>
              <w14:schemeClr w14:val="tx1"/>
            </w14:solidFill>
          </w14:textFill>
        </w:rPr>
        <w:t>后，成果完成人需</w:t>
      </w:r>
      <w:r>
        <w:rPr>
          <w:rFonts w:ascii="Times New Roman" w:hAnsi="Times New Roman" w:eastAsia="仿宋" w:cs="Times New Roman"/>
          <w:sz w:val="32"/>
          <w:szCs w:val="32"/>
        </w:rPr>
        <w:t>在广东省科技业务管理阳光政务平台进行技术合同认定登记，取得技术合同认定登记证明</w:t>
      </w:r>
      <w:r>
        <w:rPr>
          <w:rFonts w:hint="eastAsia" w:ascii="Times New Roman" w:hAnsi="Times New Roman" w:eastAsia="仿宋" w:cs="Times New Roman"/>
          <w:sz w:val="32"/>
          <w:szCs w:val="32"/>
        </w:rPr>
        <w:t>（另附流程）</w:t>
      </w:r>
      <w:r>
        <w:rPr>
          <w:rFonts w:hint="eastAsia" w:ascii="Times New Roman" w:hAnsi="Times New Roman" w:eastAsia="仿宋" w:cs="Times New Roman"/>
          <w:sz w:val="32"/>
          <w:szCs w:val="32"/>
          <w:lang w:eastAsia="zh-CN"/>
        </w:rPr>
        <w:t>。</w:t>
      </w:r>
    </w:p>
    <w:p w14:paraId="3B012BB7">
      <w:pPr>
        <w:ind w:firstLine="640" w:firstLineChars="200"/>
        <w:rPr>
          <w:rFonts w:ascii="仿宋" w:hAnsi="仿宋" w:eastAsia="仿宋"/>
          <w:sz w:val="32"/>
          <w:szCs w:val="32"/>
        </w:rPr>
      </w:pPr>
      <w:r>
        <w:rPr>
          <w:rFonts w:hint="eastAsia" w:ascii="Times New Roman" w:hAnsi="Times New Roman" w:eastAsia="仿宋" w:cs="Times New Roman"/>
          <w:sz w:val="32"/>
          <w:szCs w:val="32"/>
        </w:rPr>
        <w:t>成果转化金额到款学校后，成果完成人携带转化合同、</w:t>
      </w:r>
      <w:r>
        <w:rPr>
          <w:rFonts w:ascii="Times New Roman" w:hAnsi="Times New Roman" w:eastAsia="仿宋" w:cs="Times New Roman"/>
          <w:sz w:val="32"/>
          <w:szCs w:val="32"/>
        </w:rPr>
        <w:t>技术合同认定登记证明</w:t>
      </w:r>
      <w:r>
        <w:rPr>
          <w:rFonts w:hint="eastAsia" w:ascii="Times New Roman" w:hAnsi="Times New Roman" w:eastAsia="仿宋" w:cs="Times New Roman"/>
          <w:sz w:val="32"/>
          <w:szCs w:val="32"/>
        </w:rPr>
        <w:t>等相关资料，联系财务部开具发票，</w:t>
      </w:r>
      <w:r>
        <w:rPr>
          <w:rFonts w:ascii="Times New Roman" w:hAnsi="Times New Roman" w:eastAsia="仿宋" w:cs="Times New Roman"/>
          <w:sz w:val="32"/>
          <w:szCs w:val="32"/>
        </w:rPr>
        <w:t>按照学校相关规定认领转化合同到款</w:t>
      </w:r>
      <w:r>
        <w:rPr>
          <w:rFonts w:hint="eastAsia" w:ascii="仿宋" w:hAnsi="仿宋" w:eastAsia="仿宋"/>
          <w:sz w:val="32"/>
          <w:szCs w:val="32"/>
        </w:rPr>
        <w:t>。</w:t>
      </w:r>
    </w:p>
    <w:p w14:paraId="4F8199C0">
      <w:pPr>
        <w:ind w:firstLine="643" w:firstLineChars="200"/>
        <w:rPr>
          <w:rFonts w:hint="eastAsia" w:ascii="Times New Roman" w:hAnsi="Times New Roman" w:eastAsia="仿宋" w:cs="Times New Roman"/>
          <w:sz w:val="32"/>
          <w:szCs w:val="32"/>
        </w:rPr>
      </w:pPr>
      <w:r>
        <w:rPr>
          <w:rFonts w:hint="eastAsia" w:ascii="Times New Roman" w:hAnsi="Times New Roman" w:eastAsia="仿宋" w:cs="Times New Roman"/>
          <w:b/>
          <w:bCs/>
          <w:sz w:val="32"/>
          <w:szCs w:val="32"/>
        </w:rPr>
        <w:t>8</w:t>
      </w:r>
      <w:r>
        <w:rPr>
          <w:rFonts w:ascii="Times New Roman" w:hAnsi="Times New Roman" w:eastAsia="仿宋" w:cs="Times New Roman"/>
          <w:b/>
          <w:bCs/>
          <w:sz w:val="32"/>
          <w:szCs w:val="32"/>
        </w:rPr>
        <w:t>.奖励公示。</w:t>
      </w:r>
      <w:r>
        <w:rPr>
          <w:rFonts w:hint="eastAsia" w:ascii="Times New Roman" w:hAnsi="Times New Roman" w:eastAsia="仿宋" w:cs="Times New Roman"/>
          <w:sz w:val="32"/>
          <w:szCs w:val="32"/>
        </w:rPr>
        <w:t>成果转化收益减去成果投入成本后的净收益，</w:t>
      </w:r>
      <w:r>
        <w:rPr>
          <w:rFonts w:ascii="Times New Roman" w:hAnsi="Times New Roman" w:eastAsia="仿宋" w:cs="Times New Roman"/>
          <w:sz w:val="32"/>
          <w:szCs w:val="32"/>
        </w:rPr>
        <w:t>转化办按照学校相关管理办法</w:t>
      </w:r>
      <w:r>
        <w:rPr>
          <w:rFonts w:hint="eastAsia" w:ascii="Times New Roman" w:hAnsi="Times New Roman" w:eastAsia="仿宋" w:cs="Times New Roman"/>
          <w:sz w:val="32"/>
          <w:szCs w:val="32"/>
        </w:rPr>
        <w:t>进行分配，对成果完成人</w:t>
      </w:r>
      <w:r>
        <w:rPr>
          <w:rFonts w:hint="eastAsia" w:ascii="仿宋" w:hAnsi="仿宋" w:eastAsia="仿宋"/>
          <w:sz w:val="32"/>
          <w:szCs w:val="32"/>
        </w:rPr>
        <w:t>进行现金奖励信息公示。</w:t>
      </w:r>
    </w:p>
    <w:p w14:paraId="5C73FA67">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成果投入成本包括但不限于学校为该科技成果开展专利导航、专利申请、维护维权、专利保险、宣传推广、价值评估、第三方服务、税费以及经认定认可扣除的成本费用。</w:t>
      </w:r>
    </w:p>
    <w:p w14:paraId="202B4A23">
      <w:pPr>
        <w:ind w:firstLine="640"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科技成果转让、许可的净收益分配，</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8</w:t>
      </w:r>
      <w:r>
        <w:rPr>
          <w:rFonts w:ascii="Times New Roman" w:hAnsi="Times New Roman" w:eastAsia="仿宋" w:cs="Times New Roman"/>
          <w:color w:val="000000" w:themeColor="text1"/>
          <w:sz w:val="32"/>
          <w:szCs w:val="32"/>
          <w14:textFill>
            <w14:solidFill>
              <w14:schemeClr w14:val="tx1"/>
            </w14:solidFill>
          </w14:textFill>
        </w:rPr>
        <w:t>0%奖励成果完成人和转化科技成果做出重要贡献的人员，</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10%纳入学校科技成果与知识产权专项资金由转化办管理，10%由学校统筹安排</w:t>
      </w:r>
      <w:r>
        <w:rPr>
          <w:rFonts w:ascii="Times New Roman" w:hAnsi="Times New Roman" w:eastAsia="仿宋" w:cs="Times New Roman"/>
          <w:color w:val="000000" w:themeColor="text1"/>
          <w:sz w:val="32"/>
          <w:szCs w:val="32"/>
          <w14:textFill>
            <w14:solidFill>
              <w14:schemeClr w14:val="tx1"/>
            </w14:solidFill>
          </w14:textFill>
        </w:rPr>
        <w:t>。</w:t>
      </w:r>
    </w:p>
    <w:p w14:paraId="2DBE6D3F">
      <w:pPr>
        <w:ind w:firstLine="643" w:firstLineChars="200"/>
        <w:rPr>
          <w:rFonts w:ascii="Times New Roman" w:hAnsi="Times New Roman" w:eastAsia="仿宋" w:cs="Times New Roman"/>
          <w:color w:val="0000FF"/>
          <w:sz w:val="32"/>
          <w:szCs w:val="32"/>
        </w:rPr>
      </w:pPr>
      <w:r>
        <w:rPr>
          <w:rFonts w:hint="eastAsia" w:ascii="Times New Roman" w:hAnsi="Times New Roman" w:eastAsia="仿宋" w:cs="Times New Roman"/>
          <w:b/>
          <w:bCs/>
          <w:sz w:val="32"/>
          <w:szCs w:val="32"/>
        </w:rPr>
        <w:t>9</w:t>
      </w:r>
      <w:r>
        <w:rPr>
          <w:rFonts w:ascii="Times New Roman" w:hAnsi="Times New Roman" w:eastAsia="仿宋" w:cs="Times New Roman"/>
          <w:b/>
          <w:bCs/>
          <w:sz w:val="32"/>
          <w:szCs w:val="32"/>
        </w:rPr>
        <w:t>.收益处置。</w:t>
      </w:r>
      <w:r>
        <w:rPr>
          <w:rFonts w:ascii="Times New Roman" w:hAnsi="Times New Roman" w:eastAsia="仿宋" w:cs="Times New Roman"/>
          <w:sz w:val="32"/>
          <w:szCs w:val="32"/>
        </w:rPr>
        <w:t>公示期满无异议的，成果完成人按照学校相关规定办理</w:t>
      </w:r>
      <w:r>
        <w:rPr>
          <w:rFonts w:ascii="Times New Roman" w:hAnsi="Times New Roman" w:eastAsia="仿宋" w:cs="Times New Roman"/>
          <w:color w:val="000000" w:themeColor="text1"/>
          <w:sz w:val="32"/>
          <w:szCs w:val="32"/>
          <w14:textFill>
            <w14:solidFill>
              <w14:schemeClr w14:val="tx1"/>
            </w14:solidFill>
          </w14:textFill>
        </w:rPr>
        <w:t>提取现金奖励</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手续</w:t>
      </w:r>
      <w:r>
        <w:rPr>
          <w:rFonts w:ascii="Times New Roman" w:hAnsi="Times New Roman" w:eastAsia="仿宋" w:cs="Times New Roman"/>
          <w:color w:val="000000" w:themeColor="text1"/>
          <w:sz w:val="32"/>
          <w:szCs w:val="32"/>
          <w14:textFill>
            <w14:solidFill>
              <w14:schemeClr w14:val="tx1"/>
            </w14:solidFill>
          </w14:textFill>
        </w:rPr>
        <w:t>。</w:t>
      </w:r>
    </w:p>
    <w:p w14:paraId="2D9C195B">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按照横向项目办理结题结算，现金奖励</w:t>
      </w:r>
      <w:r>
        <w:rPr>
          <w:rFonts w:ascii="仿宋" w:hAnsi="仿宋" w:eastAsia="仿宋"/>
          <w:color w:val="000000" w:themeColor="text1"/>
          <w:sz w:val="32"/>
          <w:szCs w:val="32"/>
          <w14:textFill>
            <w14:solidFill>
              <w14:schemeClr w14:val="tx1"/>
            </w14:solidFill>
          </w14:textFill>
        </w:rPr>
        <w:t>提现部分</w:t>
      </w:r>
      <w:r>
        <w:rPr>
          <w:rFonts w:hint="eastAsia" w:ascii="仿宋" w:hAnsi="仿宋" w:eastAsia="仿宋"/>
          <w:color w:val="000000" w:themeColor="text1"/>
          <w:sz w:val="32"/>
          <w:szCs w:val="32"/>
          <w14:textFill>
            <w14:solidFill>
              <w14:schemeClr w14:val="tx1"/>
            </w14:solidFill>
          </w14:textFill>
        </w:rPr>
        <w:t>按</w:t>
      </w:r>
      <w:r>
        <w:rPr>
          <w:rFonts w:ascii="仿宋" w:hAnsi="仿宋" w:eastAsia="仿宋"/>
          <w:color w:val="000000" w:themeColor="text1"/>
          <w:sz w:val="32"/>
          <w:szCs w:val="32"/>
          <w14:textFill>
            <w14:solidFill>
              <w14:schemeClr w14:val="tx1"/>
            </w14:solidFill>
          </w14:textFill>
        </w:rPr>
        <w:t>国家减半计税</w:t>
      </w:r>
      <w:r>
        <w:rPr>
          <w:rFonts w:hint="eastAsia" w:ascii="仿宋" w:hAnsi="仿宋" w:eastAsia="仿宋"/>
          <w:color w:val="000000" w:themeColor="text1"/>
          <w:sz w:val="32"/>
          <w:szCs w:val="32"/>
          <w14:textFill>
            <w14:solidFill>
              <w14:schemeClr w14:val="tx1"/>
            </w14:solidFill>
          </w14:textFill>
        </w:rPr>
        <w:t>，成果完成人须填写《</w:t>
      </w:r>
      <w:r>
        <w:rPr>
          <w:rFonts w:ascii="仿宋" w:hAnsi="仿宋" w:eastAsia="仿宋"/>
          <w:color w:val="000000" w:themeColor="text1"/>
          <w:sz w:val="32"/>
          <w:szCs w:val="32"/>
          <w14:textFill>
            <w14:solidFill>
              <w14:schemeClr w14:val="tx1"/>
            </w14:solidFill>
          </w14:textFill>
        </w:rPr>
        <w:t>科技成果转化现金奖励个人所得税备案表</w:t>
      </w:r>
      <w:r>
        <w:rPr>
          <w:rFonts w:hint="eastAsia" w:ascii="仿宋" w:hAnsi="仿宋" w:eastAsia="仿宋"/>
          <w:color w:val="000000" w:themeColor="text1"/>
          <w:sz w:val="32"/>
          <w:szCs w:val="32"/>
          <w14:textFill>
            <w14:solidFill>
              <w14:schemeClr w14:val="tx1"/>
            </w14:solidFill>
          </w14:textFill>
        </w:rPr>
        <w:t>》、《个人所得税扣缴申报表》，提交财务部进行绩效发放</w:t>
      </w:r>
      <w:r>
        <w:rPr>
          <w:rFonts w:ascii="仿宋" w:hAnsi="仿宋" w:eastAsia="仿宋"/>
          <w:color w:val="000000" w:themeColor="text1"/>
          <w:sz w:val="32"/>
          <w:szCs w:val="32"/>
          <w14:textFill>
            <w14:solidFill>
              <w14:schemeClr w14:val="tx1"/>
            </w14:solidFill>
          </w14:textFill>
        </w:rPr>
        <w:t>提现</w:t>
      </w:r>
      <w:r>
        <w:rPr>
          <w:rFonts w:hint="eastAsia" w:ascii="仿宋" w:hAnsi="仿宋" w:eastAsia="仿宋"/>
          <w:color w:val="000000" w:themeColor="text1"/>
          <w:sz w:val="32"/>
          <w:szCs w:val="32"/>
          <w14:textFill>
            <w14:solidFill>
              <w14:schemeClr w14:val="tx1"/>
            </w14:solidFill>
          </w14:textFill>
        </w:rPr>
        <w:t>。</w:t>
      </w:r>
    </w:p>
    <w:p w14:paraId="7E7ABE2C">
      <w:pPr>
        <w:spacing w:line="360" w:lineRule="auto"/>
        <w:rPr>
          <w:rFonts w:ascii="仿宋" w:hAnsi="仿宋" w:eastAsia="仿宋"/>
          <w:sz w:val="32"/>
          <w:szCs w:val="32"/>
        </w:rPr>
      </w:pPr>
    </w:p>
    <w:p w14:paraId="45DEAC20">
      <w:pPr>
        <w:spacing w:line="360" w:lineRule="auto"/>
        <w:rPr>
          <w:rFonts w:ascii="仿宋" w:hAnsi="仿宋" w:eastAsia="仿宋"/>
          <w:b/>
          <w:bCs/>
          <w:sz w:val="32"/>
          <w:szCs w:val="32"/>
        </w:rPr>
      </w:pPr>
      <w:r>
        <w:rPr>
          <w:rFonts w:hint="eastAsia" w:ascii="仿宋" w:hAnsi="仿宋" w:eastAsia="仿宋"/>
          <w:b/>
          <w:bCs/>
          <w:sz w:val="32"/>
          <w:szCs w:val="32"/>
        </w:rPr>
        <w:t>三、注意事项</w:t>
      </w:r>
    </w:p>
    <w:p w14:paraId="0A7E1122">
      <w:pPr>
        <w:spacing w:line="360" w:lineRule="auto"/>
        <w:rPr>
          <w:rFonts w:ascii="仿宋" w:hAnsi="仿宋" w:eastAsia="仿宋"/>
          <w:b/>
          <w:bCs/>
          <w:sz w:val="32"/>
          <w:szCs w:val="32"/>
        </w:rPr>
      </w:pPr>
      <w:r>
        <w:rPr>
          <w:rFonts w:hint="eastAsia" w:ascii="仿宋" w:hAnsi="仿宋" w:eastAsia="仿宋"/>
          <w:b/>
          <w:bCs/>
          <w:sz w:val="32"/>
          <w:szCs w:val="32"/>
        </w:rPr>
        <w:t>（一）合作方必须具有合法性</w:t>
      </w:r>
    </w:p>
    <w:p w14:paraId="21640019">
      <w:pPr>
        <w:spacing w:line="360" w:lineRule="auto"/>
        <w:ind w:firstLine="640" w:firstLineChars="200"/>
        <w:rPr>
          <w:rFonts w:ascii="仿宋" w:hAnsi="仿宋" w:eastAsia="仿宋"/>
          <w:sz w:val="32"/>
          <w:szCs w:val="32"/>
        </w:rPr>
      </w:pPr>
      <w:r>
        <w:rPr>
          <w:rFonts w:hint="eastAsia" w:ascii="仿宋" w:hAnsi="仿宋" w:eastAsia="仿宋"/>
          <w:sz w:val="32"/>
          <w:szCs w:val="32"/>
        </w:rPr>
        <w:t>拟受让人或被许可方必须是合法机构或企业，且在存续期内。</w:t>
      </w:r>
    </w:p>
    <w:p w14:paraId="14648225">
      <w:pPr>
        <w:spacing w:line="360" w:lineRule="auto"/>
        <w:rPr>
          <w:rFonts w:ascii="仿宋" w:hAnsi="仿宋" w:eastAsia="仿宋"/>
          <w:b/>
          <w:bCs/>
          <w:sz w:val="32"/>
          <w:szCs w:val="32"/>
        </w:rPr>
      </w:pPr>
      <w:r>
        <w:rPr>
          <w:rFonts w:hint="eastAsia" w:ascii="仿宋" w:hAnsi="仿宋" w:eastAsia="仿宋"/>
          <w:b/>
          <w:bCs/>
          <w:sz w:val="32"/>
          <w:szCs w:val="32"/>
        </w:rPr>
        <w:t>（二）转化合同模板的区别</w:t>
      </w:r>
    </w:p>
    <w:p w14:paraId="37650BA9">
      <w:pPr>
        <w:spacing w:line="360" w:lineRule="auto"/>
        <w:ind w:firstLine="640" w:firstLineChars="200"/>
        <w:rPr>
          <w:rFonts w:ascii="仿宋" w:hAnsi="仿宋" w:eastAsia="仿宋"/>
          <w:sz w:val="32"/>
          <w:szCs w:val="32"/>
        </w:rPr>
      </w:pPr>
      <w:r>
        <w:rPr>
          <w:rFonts w:ascii="仿宋" w:hAnsi="仿宋" w:eastAsia="仿宋"/>
          <w:sz w:val="32"/>
          <w:szCs w:val="32"/>
        </w:rPr>
        <w:t>1.专利（申请）权转让合同</w:t>
      </w:r>
      <w:r>
        <w:rPr>
          <w:rFonts w:hint="eastAsia" w:ascii="仿宋" w:hAnsi="仿宋" w:eastAsia="仿宋"/>
          <w:color w:val="000000" w:themeColor="text1"/>
          <w:sz w:val="32"/>
          <w:szCs w:val="32"/>
          <w14:textFill>
            <w14:solidFill>
              <w14:schemeClr w14:val="tx1"/>
            </w14:solidFill>
          </w14:textFill>
        </w:rPr>
        <w:t>及</w:t>
      </w:r>
      <w:r>
        <w:rPr>
          <w:rFonts w:ascii="仿宋" w:hAnsi="仿宋" w:eastAsia="仿宋"/>
          <w:color w:val="000000" w:themeColor="text1"/>
          <w:sz w:val="32"/>
          <w:szCs w:val="32"/>
          <w14:textFill>
            <w14:solidFill>
              <w14:schemeClr w14:val="tx1"/>
            </w14:solidFill>
          </w14:textFill>
        </w:rPr>
        <w:t>签订指引（</w:t>
      </w:r>
      <w:r>
        <w:rPr>
          <w:rFonts w:ascii="仿宋" w:hAnsi="仿宋" w:eastAsia="仿宋"/>
          <w:sz w:val="32"/>
          <w:szCs w:val="32"/>
        </w:rPr>
        <w:t>模板）</w:t>
      </w:r>
    </w:p>
    <w:p w14:paraId="0A5B4607">
      <w:pPr>
        <w:spacing w:line="360" w:lineRule="auto"/>
        <w:ind w:firstLine="640" w:firstLineChars="200"/>
        <w:rPr>
          <w:rFonts w:ascii="仿宋" w:hAnsi="仿宋" w:eastAsia="仿宋"/>
          <w:sz w:val="32"/>
          <w:szCs w:val="32"/>
        </w:rPr>
      </w:pPr>
      <w:r>
        <w:rPr>
          <w:rFonts w:ascii="仿宋" w:hAnsi="仿宋" w:eastAsia="仿宋"/>
          <w:sz w:val="32"/>
          <w:szCs w:val="32"/>
        </w:rPr>
        <w:t>2.专利实施许可合同</w:t>
      </w:r>
      <w:r>
        <w:rPr>
          <w:rFonts w:hint="eastAsia" w:ascii="仿宋" w:hAnsi="仿宋" w:eastAsia="仿宋"/>
          <w:sz w:val="32"/>
          <w:szCs w:val="32"/>
        </w:rPr>
        <w:t>及</w:t>
      </w:r>
      <w:r>
        <w:rPr>
          <w:rFonts w:ascii="仿宋" w:hAnsi="仿宋" w:eastAsia="仿宋"/>
          <w:sz w:val="32"/>
          <w:szCs w:val="32"/>
        </w:rPr>
        <w:t>签订指引（模板）</w:t>
      </w:r>
    </w:p>
    <w:p w14:paraId="3A7D30F4">
      <w:pPr>
        <w:spacing w:line="360" w:lineRule="auto"/>
        <w:rPr>
          <w:rFonts w:ascii="仿宋" w:hAnsi="仿宋" w:eastAsia="仿宋"/>
          <w:b/>
          <w:bCs/>
          <w:sz w:val="32"/>
          <w:szCs w:val="32"/>
        </w:rPr>
      </w:pPr>
      <w:r>
        <w:rPr>
          <w:rFonts w:hint="eastAsia" w:ascii="仿宋" w:hAnsi="仿宋" w:eastAsia="仿宋"/>
          <w:b/>
          <w:bCs/>
          <w:sz w:val="32"/>
          <w:szCs w:val="32"/>
        </w:rPr>
        <w:t>（三）转化合同条款填写</w:t>
      </w:r>
    </w:p>
    <w:p w14:paraId="79588897">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详细阅读转化合同模板及签订指引，双方充分协商各项条款，确保理解一致。</w:t>
      </w:r>
    </w:p>
    <w:p w14:paraId="7BDCA317">
      <w:pPr>
        <w:spacing w:line="360" w:lineRule="auto"/>
        <w:ind w:firstLine="640" w:firstLineChars="200"/>
        <w:rPr>
          <w:rFonts w:ascii="仿宋" w:hAnsi="仿宋" w:eastAsia="仿宋"/>
          <w:sz w:val="32"/>
          <w:szCs w:val="32"/>
        </w:rPr>
      </w:pPr>
      <w:r>
        <w:rPr>
          <w:rFonts w:ascii="仿宋" w:hAnsi="仿宋" w:eastAsia="仿宋"/>
          <w:sz w:val="32"/>
          <w:szCs w:val="32"/>
        </w:rPr>
        <w:t>2.项目名称一般为专利技术名称</w:t>
      </w:r>
      <w:r>
        <w:rPr>
          <w:rFonts w:hint="eastAsia" w:ascii="仿宋" w:hAnsi="仿宋" w:eastAsia="仿宋"/>
          <w:sz w:val="32"/>
          <w:szCs w:val="32"/>
        </w:rPr>
        <w:t>或</w:t>
      </w:r>
      <w:r>
        <w:rPr>
          <w:rFonts w:ascii="仿宋" w:hAnsi="仿宋" w:eastAsia="仿宋"/>
          <w:sz w:val="32"/>
          <w:szCs w:val="32"/>
        </w:rPr>
        <w:t>计算机软件著作权</w:t>
      </w:r>
      <w:r>
        <w:rPr>
          <w:rFonts w:hint="eastAsia" w:ascii="仿宋" w:hAnsi="仿宋" w:eastAsia="仿宋"/>
          <w:sz w:val="32"/>
          <w:szCs w:val="32"/>
        </w:rPr>
        <w:t>名称，若涉及多件技术转让（许可），项目名可简写为“</w:t>
      </w:r>
      <w:r>
        <w:rPr>
          <w:rFonts w:ascii="仿宋" w:hAnsi="仿宋" w:eastAsia="仿宋"/>
          <w:sz w:val="32"/>
          <w:szCs w:val="32"/>
        </w:rPr>
        <w:t>XXXX等X件专利（软件著作权）转让（许可）”</w:t>
      </w:r>
      <w:r>
        <w:rPr>
          <w:rFonts w:hint="eastAsia" w:ascii="仿宋" w:hAnsi="仿宋" w:eastAsia="仿宋"/>
          <w:sz w:val="32"/>
          <w:szCs w:val="32"/>
        </w:rPr>
        <w:t>。</w:t>
      </w:r>
    </w:p>
    <w:p w14:paraId="5A69B58C">
      <w:pPr>
        <w:spacing w:line="360" w:lineRule="auto"/>
        <w:ind w:firstLine="640" w:firstLineChars="200"/>
        <w:rPr>
          <w:rFonts w:ascii="仿宋" w:hAnsi="仿宋" w:eastAsia="仿宋"/>
          <w:sz w:val="32"/>
          <w:szCs w:val="32"/>
        </w:rPr>
      </w:pPr>
      <w:r>
        <w:rPr>
          <w:rFonts w:ascii="仿宋" w:hAnsi="仿宋" w:eastAsia="仿宋"/>
          <w:sz w:val="32"/>
          <w:szCs w:val="32"/>
        </w:rPr>
        <w:t>3.转让合同的有效期限一般为一年内，许可合同的有效期应当覆盖实施许可期限，建议根据实际情况进行填写。</w:t>
      </w:r>
    </w:p>
    <w:p w14:paraId="24669001">
      <w:pPr>
        <w:spacing w:line="360" w:lineRule="auto"/>
        <w:ind w:firstLine="640" w:firstLineChars="200"/>
        <w:rPr>
          <w:rFonts w:ascii="仿宋" w:hAnsi="仿宋" w:eastAsia="仿宋"/>
          <w:sz w:val="32"/>
          <w:szCs w:val="32"/>
        </w:rPr>
      </w:pPr>
      <w:r>
        <w:rPr>
          <w:rFonts w:ascii="仿宋" w:hAnsi="仿宋" w:eastAsia="仿宋"/>
          <w:sz w:val="32"/>
          <w:szCs w:val="32"/>
        </w:rPr>
        <w:t>4.合同中的项目联系人建议填写为成果完成人之一（应为</w:t>
      </w:r>
      <w:r>
        <w:rPr>
          <w:rFonts w:hint="eastAsia" w:ascii="仿宋" w:hAnsi="仿宋" w:eastAsia="仿宋"/>
          <w:sz w:val="32"/>
          <w:szCs w:val="32"/>
        </w:rPr>
        <w:t>学校科研人员</w:t>
      </w:r>
      <w:r>
        <w:rPr>
          <w:rFonts w:ascii="仿宋" w:hAnsi="仿宋" w:eastAsia="仿宋"/>
          <w:sz w:val="32"/>
          <w:szCs w:val="32"/>
        </w:rPr>
        <w:t>身份）</w:t>
      </w:r>
      <w:r>
        <w:rPr>
          <w:rFonts w:hint="eastAsia" w:ascii="仿宋" w:hAnsi="仿宋" w:eastAsia="仿宋"/>
          <w:sz w:val="32"/>
          <w:szCs w:val="32"/>
        </w:rPr>
        <w:t>。</w:t>
      </w:r>
    </w:p>
    <w:p w14:paraId="0DAF4F88">
      <w:pPr>
        <w:spacing w:line="360" w:lineRule="auto"/>
        <w:ind w:firstLine="640" w:firstLineChars="200"/>
        <w:rPr>
          <w:rFonts w:ascii="仿宋" w:hAnsi="仿宋" w:eastAsia="仿宋"/>
          <w:sz w:val="32"/>
          <w:szCs w:val="32"/>
        </w:rPr>
      </w:pPr>
      <w:r>
        <w:rPr>
          <w:rFonts w:ascii="仿宋" w:hAnsi="仿宋" w:eastAsia="仿宋"/>
          <w:sz w:val="32"/>
          <w:szCs w:val="32"/>
        </w:rPr>
        <w:t>5.合同中约定违约条款时，应遵循双方平等的原则，尽量避免违约责任或赔偿金额过大，赔偿金额原则上不超过合同总金额。</w:t>
      </w:r>
    </w:p>
    <w:p w14:paraId="198ACDBB">
      <w:pPr>
        <w:spacing w:line="360" w:lineRule="auto"/>
        <w:ind w:firstLine="640" w:firstLineChars="200"/>
        <w:rPr>
          <w:rFonts w:ascii="仿宋" w:hAnsi="仿宋" w:eastAsia="仿宋"/>
          <w:sz w:val="32"/>
          <w:szCs w:val="32"/>
        </w:rPr>
      </w:pPr>
      <w:r>
        <w:rPr>
          <w:rFonts w:ascii="仿宋" w:hAnsi="仿宋" w:eastAsia="仿宋"/>
          <w:sz w:val="32"/>
          <w:szCs w:val="32"/>
        </w:rPr>
        <w:t>6.双方因履行合同而发生的争议，应协商、调解解决。协商、调解不成的，建议选择仲裁方式解决，合同中使用规范名称表达：</w:t>
      </w:r>
      <w:r>
        <w:rPr>
          <w:rFonts w:hint="eastAsia" w:ascii="仿宋" w:hAnsi="仿宋" w:eastAsia="仿宋"/>
          <w:sz w:val="32"/>
          <w:szCs w:val="32"/>
        </w:rPr>
        <w:t>东莞</w:t>
      </w:r>
      <w:r>
        <w:rPr>
          <w:rFonts w:ascii="仿宋" w:hAnsi="仿宋" w:eastAsia="仿宋"/>
          <w:sz w:val="32"/>
          <w:szCs w:val="32"/>
        </w:rPr>
        <w:t>仲裁委员会</w:t>
      </w:r>
      <w:r>
        <w:rPr>
          <w:rFonts w:hint="eastAsia" w:ascii="仿宋" w:hAnsi="仿宋" w:eastAsia="仿宋"/>
          <w:sz w:val="32"/>
          <w:szCs w:val="32"/>
        </w:rPr>
        <w:t>。</w:t>
      </w:r>
    </w:p>
    <w:p w14:paraId="7D0330AF">
      <w:pPr>
        <w:spacing w:line="360" w:lineRule="auto"/>
        <w:ind w:firstLine="640" w:firstLineChars="200"/>
        <w:rPr>
          <w:rFonts w:ascii="仿宋" w:hAnsi="仿宋" w:eastAsia="仿宋"/>
          <w:sz w:val="32"/>
          <w:szCs w:val="32"/>
        </w:rPr>
      </w:pPr>
      <w:r>
        <w:rPr>
          <w:rFonts w:ascii="仿宋" w:hAnsi="仿宋" w:eastAsia="仿宋"/>
          <w:sz w:val="32"/>
          <w:szCs w:val="32"/>
        </w:rPr>
        <w:t>7.</w:t>
      </w:r>
      <w:r>
        <w:rPr>
          <w:rFonts w:ascii="仿宋" w:hAnsi="仿宋" w:eastAsia="仿宋"/>
          <w:b/>
          <w:bCs/>
          <w:sz w:val="32"/>
          <w:szCs w:val="32"/>
        </w:rPr>
        <w:t>办理</w:t>
      </w:r>
      <w:r>
        <w:rPr>
          <w:rFonts w:hint="eastAsia" w:ascii="仿宋" w:hAnsi="仿宋" w:eastAsia="仿宋"/>
          <w:b/>
          <w:bCs/>
          <w:sz w:val="32"/>
          <w:szCs w:val="32"/>
        </w:rPr>
        <w:t>知识产权权属</w:t>
      </w:r>
      <w:r>
        <w:rPr>
          <w:rFonts w:ascii="仿宋" w:hAnsi="仿宋" w:eastAsia="仿宋"/>
          <w:b/>
          <w:bCs/>
          <w:sz w:val="32"/>
          <w:szCs w:val="32"/>
        </w:rPr>
        <w:t>变更（转让）或实施许可备案需在合同款到账之后发起，</w:t>
      </w:r>
      <w:r>
        <w:rPr>
          <w:rFonts w:ascii="仿宋" w:hAnsi="仿宋" w:eastAsia="仿宋"/>
          <w:sz w:val="32"/>
          <w:szCs w:val="32"/>
        </w:rPr>
        <w:t>建议合同中约定知识产权的后续变更或备案工作由受让方完成，一般在合同签署</w:t>
      </w:r>
      <w:r>
        <w:rPr>
          <w:rFonts w:hint="eastAsia" w:ascii="仿宋" w:hAnsi="仿宋" w:eastAsia="仿宋"/>
          <w:sz w:val="32"/>
          <w:szCs w:val="32"/>
        </w:rPr>
        <w:t>（或合同到款）</w:t>
      </w:r>
      <w:r>
        <w:rPr>
          <w:rFonts w:ascii="仿宋" w:hAnsi="仿宋" w:eastAsia="仿宋"/>
          <w:sz w:val="32"/>
          <w:szCs w:val="32"/>
        </w:rPr>
        <w:t>之日起30日内完成。</w:t>
      </w:r>
    </w:p>
    <w:p w14:paraId="7E6F9ACA">
      <w:pPr>
        <w:spacing w:line="360" w:lineRule="auto"/>
        <w:ind w:firstLine="640" w:firstLineChars="200"/>
        <w:rPr>
          <w:rFonts w:ascii="仿宋" w:hAnsi="仿宋" w:eastAsia="仿宋"/>
          <w:sz w:val="32"/>
          <w:szCs w:val="32"/>
        </w:rPr>
      </w:pPr>
      <w:r>
        <w:rPr>
          <w:rFonts w:ascii="仿宋" w:hAnsi="仿宋" w:eastAsia="仿宋"/>
          <w:sz w:val="32"/>
          <w:szCs w:val="32"/>
        </w:rPr>
        <w:t>8.合同内的其他条款根据实际情况进行填写，本着双方平等的原则。</w:t>
      </w:r>
    </w:p>
    <w:p w14:paraId="1A9222E8">
      <w:pPr>
        <w:spacing w:line="360" w:lineRule="auto"/>
        <w:ind w:firstLine="640" w:firstLineChars="200"/>
        <w:rPr>
          <w:rFonts w:ascii="仿宋" w:hAnsi="仿宋" w:eastAsia="仿宋"/>
          <w:sz w:val="32"/>
          <w:szCs w:val="32"/>
        </w:rPr>
      </w:pPr>
      <w:r>
        <w:rPr>
          <w:rFonts w:ascii="仿宋" w:hAnsi="仿宋" w:eastAsia="仿宋"/>
          <w:sz w:val="32"/>
          <w:szCs w:val="32"/>
        </w:rPr>
        <w:t>9.合同内约定清楚合同份数，一般为一式</w:t>
      </w:r>
      <w:r>
        <w:rPr>
          <w:rFonts w:hint="eastAsia" w:ascii="仿宋" w:hAnsi="仿宋" w:eastAsia="仿宋"/>
          <w:sz w:val="32"/>
          <w:szCs w:val="32"/>
          <w:lang w:val="en-US" w:eastAsia="zh-CN"/>
        </w:rPr>
        <w:t>四</w:t>
      </w:r>
      <w:r>
        <w:rPr>
          <w:rFonts w:ascii="仿宋" w:hAnsi="仿宋" w:eastAsia="仿宋"/>
          <w:sz w:val="32"/>
          <w:szCs w:val="32"/>
        </w:rPr>
        <w:t>份。</w:t>
      </w:r>
    </w:p>
    <w:p w14:paraId="28AEA5B2">
      <w:pPr>
        <w:spacing w:line="360" w:lineRule="auto"/>
        <w:rPr>
          <w:rFonts w:ascii="仿宋" w:hAnsi="仿宋" w:eastAsia="仿宋"/>
          <w:sz w:val="32"/>
          <w:szCs w:val="32"/>
        </w:rPr>
      </w:pPr>
    </w:p>
    <w:p w14:paraId="4F17739B">
      <w:pPr>
        <w:spacing w:line="360" w:lineRule="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BDF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A2ED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A2E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41"/>
    <w:rsid w:val="000651AE"/>
    <w:rsid w:val="000A0D3D"/>
    <w:rsid w:val="000E2F1B"/>
    <w:rsid w:val="00143BC1"/>
    <w:rsid w:val="001E4F23"/>
    <w:rsid w:val="00227519"/>
    <w:rsid w:val="00243C0B"/>
    <w:rsid w:val="00352BDA"/>
    <w:rsid w:val="0036317D"/>
    <w:rsid w:val="00394E4E"/>
    <w:rsid w:val="003B3E36"/>
    <w:rsid w:val="004150FB"/>
    <w:rsid w:val="004B4B1E"/>
    <w:rsid w:val="004F053A"/>
    <w:rsid w:val="0050071D"/>
    <w:rsid w:val="00503E5F"/>
    <w:rsid w:val="00584E25"/>
    <w:rsid w:val="005C5E50"/>
    <w:rsid w:val="005F7F3A"/>
    <w:rsid w:val="00644EB8"/>
    <w:rsid w:val="00662982"/>
    <w:rsid w:val="006C5C78"/>
    <w:rsid w:val="00763DE6"/>
    <w:rsid w:val="007977E4"/>
    <w:rsid w:val="008307F5"/>
    <w:rsid w:val="00860658"/>
    <w:rsid w:val="008B0378"/>
    <w:rsid w:val="008D6D09"/>
    <w:rsid w:val="008E3CA2"/>
    <w:rsid w:val="008F0AFC"/>
    <w:rsid w:val="00932BCF"/>
    <w:rsid w:val="009D3198"/>
    <w:rsid w:val="009E244A"/>
    <w:rsid w:val="00A00A87"/>
    <w:rsid w:val="00A52013"/>
    <w:rsid w:val="00A97822"/>
    <w:rsid w:val="00AA1506"/>
    <w:rsid w:val="00B227D5"/>
    <w:rsid w:val="00B67205"/>
    <w:rsid w:val="00BD3180"/>
    <w:rsid w:val="00C21B9F"/>
    <w:rsid w:val="00C621D1"/>
    <w:rsid w:val="00C83289"/>
    <w:rsid w:val="00C924AF"/>
    <w:rsid w:val="00D01C91"/>
    <w:rsid w:val="00D32441"/>
    <w:rsid w:val="00D9449A"/>
    <w:rsid w:val="00DD392C"/>
    <w:rsid w:val="00E017C8"/>
    <w:rsid w:val="00E10630"/>
    <w:rsid w:val="00E35E8A"/>
    <w:rsid w:val="00E36279"/>
    <w:rsid w:val="00E46634"/>
    <w:rsid w:val="00E75D17"/>
    <w:rsid w:val="00E864FE"/>
    <w:rsid w:val="00ED7B70"/>
    <w:rsid w:val="00F216E8"/>
    <w:rsid w:val="00FA4A9A"/>
    <w:rsid w:val="02DD34C0"/>
    <w:rsid w:val="036A1510"/>
    <w:rsid w:val="04550780"/>
    <w:rsid w:val="04FD0162"/>
    <w:rsid w:val="056311C3"/>
    <w:rsid w:val="0607573C"/>
    <w:rsid w:val="074F739B"/>
    <w:rsid w:val="07995164"/>
    <w:rsid w:val="07B51B9A"/>
    <w:rsid w:val="0AEE2870"/>
    <w:rsid w:val="0BF01209"/>
    <w:rsid w:val="0C203FB3"/>
    <w:rsid w:val="0CF93E5D"/>
    <w:rsid w:val="0D006A41"/>
    <w:rsid w:val="0E5460CC"/>
    <w:rsid w:val="0EDB32C2"/>
    <w:rsid w:val="0F5A081C"/>
    <w:rsid w:val="10482BD9"/>
    <w:rsid w:val="10DB3A4D"/>
    <w:rsid w:val="12231824"/>
    <w:rsid w:val="125D0492"/>
    <w:rsid w:val="1458394E"/>
    <w:rsid w:val="1570358E"/>
    <w:rsid w:val="16791084"/>
    <w:rsid w:val="16820301"/>
    <w:rsid w:val="17544BFC"/>
    <w:rsid w:val="18025D64"/>
    <w:rsid w:val="18267CA4"/>
    <w:rsid w:val="19D41982"/>
    <w:rsid w:val="1A5B5BFF"/>
    <w:rsid w:val="1BC67364"/>
    <w:rsid w:val="1D312F69"/>
    <w:rsid w:val="1E6F1209"/>
    <w:rsid w:val="23D23FEC"/>
    <w:rsid w:val="26844DC7"/>
    <w:rsid w:val="278542BB"/>
    <w:rsid w:val="2A3E267A"/>
    <w:rsid w:val="2AF70507"/>
    <w:rsid w:val="2D964619"/>
    <w:rsid w:val="2ED51684"/>
    <w:rsid w:val="2EDF222B"/>
    <w:rsid w:val="2F4337C4"/>
    <w:rsid w:val="30861B2B"/>
    <w:rsid w:val="318D26EA"/>
    <w:rsid w:val="34083ADF"/>
    <w:rsid w:val="37FE39FA"/>
    <w:rsid w:val="388B5898"/>
    <w:rsid w:val="3B4E2EEA"/>
    <w:rsid w:val="3B765F9D"/>
    <w:rsid w:val="3B936B4F"/>
    <w:rsid w:val="3EDD20E9"/>
    <w:rsid w:val="3F8D22D6"/>
    <w:rsid w:val="40663101"/>
    <w:rsid w:val="41AA69A0"/>
    <w:rsid w:val="41D6013A"/>
    <w:rsid w:val="47D811E8"/>
    <w:rsid w:val="4B02411E"/>
    <w:rsid w:val="4C1E4213"/>
    <w:rsid w:val="4DB56DF9"/>
    <w:rsid w:val="4E9571C4"/>
    <w:rsid w:val="4F0126AB"/>
    <w:rsid w:val="520914C1"/>
    <w:rsid w:val="587B644F"/>
    <w:rsid w:val="588C69A8"/>
    <w:rsid w:val="5CF74D38"/>
    <w:rsid w:val="5E4172A5"/>
    <w:rsid w:val="618806D2"/>
    <w:rsid w:val="64432611"/>
    <w:rsid w:val="66CF5DA9"/>
    <w:rsid w:val="683D641C"/>
    <w:rsid w:val="68BE670A"/>
    <w:rsid w:val="68DA00F7"/>
    <w:rsid w:val="6E1B015A"/>
    <w:rsid w:val="6F03756C"/>
    <w:rsid w:val="70F45D92"/>
    <w:rsid w:val="75424D82"/>
    <w:rsid w:val="761958C7"/>
    <w:rsid w:val="76A809F9"/>
    <w:rsid w:val="7817158B"/>
    <w:rsid w:val="78CF4963"/>
    <w:rsid w:val="78E33F6B"/>
    <w:rsid w:val="7B114DBF"/>
    <w:rsid w:val="7C240DDD"/>
    <w:rsid w:val="7DBC3708"/>
    <w:rsid w:val="7DF32EA2"/>
    <w:rsid w:val="7E553215"/>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2688</Words>
  <Characters>2732</Characters>
  <Lines>17</Lines>
  <Paragraphs>4</Paragraphs>
  <TotalTime>5</TotalTime>
  <ScaleCrop>false</ScaleCrop>
  <LinksUpToDate>false</LinksUpToDate>
  <CharactersWithSpaces>2733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2025-11-03T02:20:00Z</dcterms:created>
  <dc:creator>SanHang</dc:creator>
  <cp:lastModifiedBy>彬彬有礼</cp:lastModifiedBy>
  <dcterms:modified xsi:type="dcterms:W3CDTF">2026-03-26T06:38:51Z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eyJoZGlkIjoiNTMzNmYzMDg0NWY3YjdiODQxNzBkOGYzY2JkMWU0YzciLCJ1c2VySWQiOiI0NzY4NDA5OTYifQ==</vt:lpwstr>
  </property>
  <property fmtid="{D5CDD505-2E9C-101B-9397-08002B2CF9AE}" pid="3" name="KSOProductBuildVer">
    <vt:lpwstr>2052-12.1.0.25225</vt:lpwstr>
  </property>
  <property fmtid="{D5CDD505-2E9C-101B-9397-08002B2CF9AE}" pid="4" name="ICV">
    <vt:lpwstr>6D8D61574AD847A2BCF1B7094D3C68C4_12</vt:lpwstr>
  </property>
</Properties>
</file>